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C07" w:rsidRDefault="0026192C" w:rsidP="00B47C07">
      <w:pPr>
        <w:shd w:val="clear" w:color="auto" w:fill="FFFFFF"/>
        <w:jc w:val="center"/>
        <w:rPr>
          <w:b/>
          <w:sz w:val="28"/>
          <w:szCs w:val="28"/>
        </w:rPr>
      </w:pPr>
      <w:bookmarkStart w:id="0" w:name="_GoBack"/>
      <w:bookmarkEnd w:id="0"/>
      <w:r w:rsidRPr="00915998">
        <w:rPr>
          <w:noProof/>
          <w:sz w:val="28"/>
          <w:szCs w:val="28"/>
        </w:rPr>
        <w:drawing>
          <wp:inline distT="0" distB="0" distL="0" distR="0">
            <wp:extent cx="6477000" cy="945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07" w:rsidRDefault="00B47C07" w:rsidP="00B47C07">
      <w:pPr>
        <w:shd w:val="clear" w:color="auto" w:fill="FFFFFF"/>
        <w:jc w:val="center"/>
        <w:rPr>
          <w:b/>
          <w:sz w:val="28"/>
          <w:szCs w:val="28"/>
        </w:rPr>
      </w:pPr>
    </w:p>
    <w:p w:rsidR="00B47C07" w:rsidRDefault="00B47C07" w:rsidP="00B47C07">
      <w:pPr>
        <w:shd w:val="clear" w:color="auto" w:fill="FFFFFF"/>
        <w:jc w:val="center"/>
        <w:rPr>
          <w:b/>
          <w:sz w:val="28"/>
          <w:szCs w:val="28"/>
        </w:rPr>
      </w:pPr>
    </w:p>
    <w:p w:rsidR="00630091" w:rsidRDefault="00630091" w:rsidP="00403FFE">
      <w:pPr>
        <w:ind w:firstLine="840"/>
        <w:jc w:val="both"/>
        <w:rPr>
          <w:b/>
          <w:sz w:val="40"/>
          <w:szCs w:val="40"/>
        </w:rPr>
      </w:pPr>
    </w:p>
    <w:p w:rsidR="005E01DD" w:rsidRPr="00B47C07" w:rsidRDefault="005E01DD" w:rsidP="00403FFE">
      <w:pPr>
        <w:ind w:firstLine="840"/>
        <w:jc w:val="both"/>
        <w:rPr>
          <w:b/>
          <w:sz w:val="28"/>
          <w:szCs w:val="28"/>
        </w:rPr>
      </w:pPr>
      <w:r w:rsidRPr="00B47C07">
        <w:rPr>
          <w:b/>
          <w:sz w:val="28"/>
          <w:szCs w:val="28"/>
        </w:rPr>
        <w:t>1.</w:t>
      </w:r>
      <w:r w:rsidR="00D31F5B" w:rsidRPr="00B47C07">
        <w:rPr>
          <w:b/>
          <w:sz w:val="28"/>
          <w:szCs w:val="28"/>
        </w:rPr>
        <w:t> </w:t>
      </w:r>
      <w:r w:rsidRPr="00B47C07">
        <w:rPr>
          <w:b/>
          <w:sz w:val="28"/>
          <w:szCs w:val="28"/>
        </w:rPr>
        <w:t>Общие положения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D57EA">
        <w:rPr>
          <w:sz w:val="28"/>
          <w:szCs w:val="28"/>
        </w:rPr>
        <w:t>1.1. Настоящее положение определяет порядок и содержание текущего контроля знаний и промежуточной аттестации студентов</w:t>
      </w:r>
      <w:r>
        <w:rPr>
          <w:sz w:val="28"/>
          <w:szCs w:val="28"/>
        </w:rPr>
        <w:t xml:space="preserve"> </w:t>
      </w:r>
      <w:r w:rsidR="00630091">
        <w:rPr>
          <w:sz w:val="28"/>
          <w:szCs w:val="28"/>
        </w:rPr>
        <w:t>г</w:t>
      </w:r>
      <w:r w:rsidR="00F93037">
        <w:rPr>
          <w:sz w:val="28"/>
          <w:szCs w:val="28"/>
        </w:rPr>
        <w:t>осударственного бюджетного образовательного учреждения среднего профессионального образования Тверско</w:t>
      </w:r>
      <w:r w:rsidR="0062785D">
        <w:rPr>
          <w:sz w:val="28"/>
          <w:szCs w:val="28"/>
        </w:rPr>
        <w:t>го</w:t>
      </w:r>
      <w:r w:rsidR="00F93037">
        <w:rPr>
          <w:sz w:val="28"/>
          <w:szCs w:val="28"/>
        </w:rPr>
        <w:t xml:space="preserve"> машиностроительн</w:t>
      </w:r>
      <w:r w:rsidR="0062785D">
        <w:rPr>
          <w:sz w:val="28"/>
          <w:szCs w:val="28"/>
        </w:rPr>
        <w:t>ого</w:t>
      </w:r>
      <w:r w:rsidR="00F93037">
        <w:rPr>
          <w:sz w:val="28"/>
          <w:szCs w:val="28"/>
        </w:rPr>
        <w:t xml:space="preserve"> колледж</w:t>
      </w:r>
      <w:r w:rsidR="0062785D">
        <w:rPr>
          <w:sz w:val="28"/>
          <w:szCs w:val="28"/>
        </w:rPr>
        <w:t>а</w:t>
      </w:r>
      <w:r w:rsidR="00F93037">
        <w:rPr>
          <w:sz w:val="28"/>
          <w:szCs w:val="28"/>
        </w:rPr>
        <w:t xml:space="preserve"> (далее - </w:t>
      </w:r>
      <w:r w:rsidR="00630091">
        <w:rPr>
          <w:sz w:val="28"/>
          <w:szCs w:val="28"/>
        </w:rPr>
        <w:t>к</w:t>
      </w:r>
      <w:r w:rsidRPr="006D57EA">
        <w:rPr>
          <w:sz w:val="28"/>
          <w:szCs w:val="28"/>
        </w:rPr>
        <w:t>олледж), обучающихся по</w:t>
      </w:r>
      <w:r w:rsidR="00FF6EAB">
        <w:rPr>
          <w:sz w:val="28"/>
          <w:szCs w:val="28"/>
        </w:rPr>
        <w:t xml:space="preserve"> ООП</w:t>
      </w:r>
      <w:r w:rsidR="000620E3">
        <w:rPr>
          <w:sz w:val="28"/>
          <w:szCs w:val="28"/>
        </w:rPr>
        <w:t xml:space="preserve"> СПО</w:t>
      </w:r>
      <w:r w:rsidRPr="006D57EA">
        <w:rPr>
          <w:sz w:val="28"/>
          <w:szCs w:val="28"/>
        </w:rPr>
        <w:t>.</w:t>
      </w:r>
    </w:p>
    <w:p w:rsidR="00A45A3F" w:rsidRDefault="00A45A3F" w:rsidP="00403FFE">
      <w:pPr>
        <w:ind w:firstLine="840"/>
        <w:jc w:val="both"/>
        <w:rPr>
          <w:sz w:val="28"/>
          <w:szCs w:val="28"/>
        </w:rPr>
      </w:pPr>
      <w:r w:rsidRPr="006D57EA">
        <w:rPr>
          <w:sz w:val="28"/>
          <w:szCs w:val="28"/>
        </w:rPr>
        <w:t>1.2. Пол</w:t>
      </w:r>
      <w:r w:rsidR="008B3CF9">
        <w:rPr>
          <w:sz w:val="28"/>
          <w:szCs w:val="28"/>
        </w:rPr>
        <w:t>ожение разработано на основании:</w:t>
      </w:r>
    </w:p>
    <w:p w:rsidR="00A45A3F" w:rsidRPr="00671DCA" w:rsidRDefault="00A45A3F" w:rsidP="00403FFE">
      <w:pPr>
        <w:ind w:firstLine="840"/>
        <w:jc w:val="both"/>
        <w:rPr>
          <w:sz w:val="28"/>
          <w:szCs w:val="28"/>
        </w:rPr>
      </w:pPr>
      <w:r w:rsidRPr="00671DCA">
        <w:rPr>
          <w:sz w:val="28"/>
          <w:szCs w:val="28"/>
        </w:rPr>
        <w:t>- Закона об образовании в Российской Федерации (ФЗ от 29 декабря 2012 года № 273-ФЗ)</w:t>
      </w:r>
      <w:r w:rsidR="00FE209A">
        <w:rPr>
          <w:sz w:val="28"/>
          <w:szCs w:val="28"/>
        </w:rPr>
        <w:t xml:space="preserve">ред. от </w:t>
      </w:r>
      <w:r w:rsidR="000620E3">
        <w:rPr>
          <w:sz w:val="28"/>
          <w:szCs w:val="28"/>
        </w:rPr>
        <w:t>23.05.2025г.</w:t>
      </w:r>
    </w:p>
    <w:p w:rsidR="00F93037" w:rsidRDefault="00A45A3F" w:rsidP="00403FFE">
      <w:pPr>
        <w:ind w:firstLine="840"/>
        <w:jc w:val="both"/>
        <w:rPr>
          <w:sz w:val="28"/>
          <w:szCs w:val="28"/>
        </w:rPr>
      </w:pPr>
      <w:r w:rsidRPr="00671DCA">
        <w:rPr>
          <w:sz w:val="28"/>
          <w:szCs w:val="28"/>
        </w:rPr>
        <w:t xml:space="preserve">- </w:t>
      </w:r>
      <w:r w:rsidR="003724A9" w:rsidRPr="003724A9">
        <w:rPr>
          <w:color w:val="0A0A0A"/>
          <w:sz w:val="28"/>
          <w:szCs w:val="28"/>
          <w:shd w:val="clear" w:color="auto" w:fill="FFFFFF"/>
        </w:rPr>
        <w:t>Порядк</w:t>
      </w:r>
      <w:r w:rsidR="000620E3">
        <w:rPr>
          <w:color w:val="0A0A0A"/>
          <w:sz w:val="28"/>
          <w:szCs w:val="28"/>
          <w:shd w:val="clear" w:color="auto" w:fill="FFFFFF"/>
        </w:rPr>
        <w:t>а</w:t>
      </w:r>
      <w:r w:rsidR="003724A9" w:rsidRPr="003724A9">
        <w:rPr>
          <w:color w:val="0A0A0A"/>
          <w:sz w:val="28"/>
          <w:szCs w:val="28"/>
          <w:shd w:val="clear" w:color="auto" w:fill="FFFFFF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 (СПО) установлен Приказом Министерства просвещения РФ от 24 августа 2022 г. № 762.</w:t>
      </w:r>
      <w:r w:rsidR="00F93037" w:rsidRPr="003724A9">
        <w:rPr>
          <w:sz w:val="28"/>
          <w:szCs w:val="28"/>
        </w:rPr>
        <w:t>;</w:t>
      </w:r>
    </w:p>
    <w:p w:rsidR="000620E3" w:rsidRPr="000620E3" w:rsidRDefault="00A45A3F" w:rsidP="000620E3">
      <w:pPr>
        <w:jc w:val="both"/>
        <w:rPr>
          <w:sz w:val="28"/>
          <w:szCs w:val="28"/>
        </w:rPr>
      </w:pPr>
      <w:r w:rsidRPr="000620E3">
        <w:rPr>
          <w:sz w:val="32"/>
          <w:szCs w:val="32"/>
        </w:rPr>
        <w:t xml:space="preserve">- </w:t>
      </w:r>
      <w:r w:rsidRPr="000620E3">
        <w:rPr>
          <w:sz w:val="28"/>
          <w:szCs w:val="28"/>
        </w:rPr>
        <w:t xml:space="preserve">Письма </w:t>
      </w:r>
      <w:r w:rsidR="000620E3" w:rsidRPr="000620E3">
        <w:rPr>
          <w:sz w:val="28"/>
          <w:szCs w:val="28"/>
        </w:rPr>
        <w:t>Минпросвещения России от 14.06.2024 №05-1971 "О направлении рекомендаций" (вместе с "Рекомендациями по реализации среднего общего образования в пределах освоения образовательной программы среднего профессионального образования")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57EA">
        <w:rPr>
          <w:sz w:val="28"/>
          <w:szCs w:val="28"/>
        </w:rPr>
        <w:t xml:space="preserve">Устава </w:t>
      </w:r>
      <w:r>
        <w:rPr>
          <w:sz w:val="28"/>
          <w:szCs w:val="28"/>
        </w:rPr>
        <w:t>колледжа</w:t>
      </w:r>
      <w:r w:rsidR="008B3CF9">
        <w:rPr>
          <w:sz w:val="28"/>
          <w:szCs w:val="28"/>
        </w:rPr>
        <w:t>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37F9B">
        <w:rPr>
          <w:sz w:val="28"/>
          <w:szCs w:val="28"/>
        </w:rPr>
        <w:t xml:space="preserve">.3. Система текущего и промежуточного контроля качества обучения  </w:t>
      </w:r>
      <w:r>
        <w:rPr>
          <w:sz w:val="28"/>
          <w:szCs w:val="28"/>
        </w:rPr>
        <w:t>обучающихся</w:t>
      </w:r>
      <w:r w:rsidRPr="00637F9B">
        <w:rPr>
          <w:sz w:val="28"/>
          <w:szCs w:val="28"/>
        </w:rPr>
        <w:t xml:space="preserve"> предусматривает решение следующих задач:</w:t>
      </w:r>
    </w:p>
    <w:p w:rsidR="00A45A3F" w:rsidRPr="00637F9B" w:rsidRDefault="00A45A3F" w:rsidP="00403FFE">
      <w:pPr>
        <w:pStyle w:val="ListParagraph"/>
        <w:numPr>
          <w:ilvl w:val="0"/>
          <w:numId w:val="26"/>
        </w:numPr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оценка качества освоения обучающимися </w:t>
      </w:r>
      <w:r w:rsidR="00CC34E8">
        <w:rPr>
          <w:sz w:val="28"/>
          <w:szCs w:val="28"/>
        </w:rPr>
        <w:t xml:space="preserve">ООП </w:t>
      </w:r>
      <w:r w:rsidRPr="00637F9B">
        <w:rPr>
          <w:sz w:val="28"/>
          <w:szCs w:val="28"/>
        </w:rPr>
        <w:t>СПО;</w:t>
      </w:r>
    </w:p>
    <w:p w:rsidR="00A45A3F" w:rsidRPr="00637F9B" w:rsidRDefault="00A45A3F" w:rsidP="00403FFE">
      <w:pPr>
        <w:pStyle w:val="ListParagraph"/>
        <w:numPr>
          <w:ilvl w:val="0"/>
          <w:numId w:val="26"/>
        </w:numPr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аттестация обучающихся на соответствие их персональных достижений поэтапным требованиям соответствующей </w:t>
      </w:r>
      <w:r w:rsidR="00CC34E8">
        <w:rPr>
          <w:sz w:val="28"/>
          <w:szCs w:val="28"/>
        </w:rPr>
        <w:t xml:space="preserve">ООП </w:t>
      </w:r>
      <w:r w:rsidR="00CC34E8" w:rsidRPr="00637F9B">
        <w:rPr>
          <w:sz w:val="28"/>
          <w:szCs w:val="28"/>
        </w:rPr>
        <w:t>СПО</w:t>
      </w:r>
      <w:r w:rsidRPr="00637F9B">
        <w:rPr>
          <w:sz w:val="28"/>
          <w:szCs w:val="28"/>
        </w:rPr>
        <w:t>;</w:t>
      </w:r>
    </w:p>
    <w:p w:rsidR="00A45A3F" w:rsidRPr="00637F9B" w:rsidRDefault="00A45A3F" w:rsidP="00403FFE">
      <w:pPr>
        <w:pStyle w:val="ListParagraph"/>
        <w:numPr>
          <w:ilvl w:val="0"/>
          <w:numId w:val="26"/>
        </w:numPr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широкое использование современных контрольно-оценочных технологий;</w:t>
      </w:r>
    </w:p>
    <w:p w:rsidR="00A45A3F" w:rsidRPr="00637F9B" w:rsidRDefault="00A45A3F" w:rsidP="00403FFE">
      <w:pPr>
        <w:pStyle w:val="ListParagraph"/>
        <w:numPr>
          <w:ilvl w:val="0"/>
          <w:numId w:val="26"/>
        </w:numPr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организация самостоятельной работы </w:t>
      </w:r>
      <w:r>
        <w:rPr>
          <w:sz w:val="28"/>
          <w:szCs w:val="28"/>
        </w:rPr>
        <w:t>обучающих</w:t>
      </w:r>
      <w:r w:rsidRPr="00637F9B">
        <w:rPr>
          <w:sz w:val="28"/>
          <w:szCs w:val="28"/>
        </w:rPr>
        <w:t>ся с учетом их индивидуальных способностей;</w:t>
      </w:r>
    </w:p>
    <w:p w:rsidR="00A45A3F" w:rsidRPr="00637F9B" w:rsidRDefault="00A45A3F" w:rsidP="00403FFE">
      <w:pPr>
        <w:pStyle w:val="ListParagraph"/>
        <w:numPr>
          <w:ilvl w:val="0"/>
          <w:numId w:val="26"/>
        </w:numPr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поддержание постоянной обратной связи и принятие оптимальных решений в управлении качеством обучения </w:t>
      </w:r>
      <w:r>
        <w:rPr>
          <w:sz w:val="28"/>
          <w:szCs w:val="28"/>
        </w:rPr>
        <w:t>обучающихся</w:t>
      </w:r>
      <w:r w:rsidRPr="00637F9B">
        <w:rPr>
          <w:sz w:val="28"/>
          <w:szCs w:val="28"/>
        </w:rPr>
        <w:t xml:space="preserve"> на уровне преподавателя, </w:t>
      </w:r>
      <w:r w:rsidR="00941EEB">
        <w:rPr>
          <w:sz w:val="28"/>
          <w:szCs w:val="28"/>
        </w:rPr>
        <w:t>ЦМК</w:t>
      </w:r>
      <w:r w:rsidRPr="00637F9B">
        <w:rPr>
          <w:sz w:val="28"/>
          <w:szCs w:val="28"/>
        </w:rPr>
        <w:t>, отделения и колледжа.</w:t>
      </w:r>
    </w:p>
    <w:p w:rsidR="00A45A3F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1.4. Текущий контроль знаний и промежуточная аттестация является основным механизмом оценки качества подготовки обучающихся (согласно требованиям ФГОС)</w:t>
      </w:r>
      <w:r>
        <w:rPr>
          <w:sz w:val="28"/>
          <w:szCs w:val="28"/>
        </w:rPr>
        <w:t>.</w:t>
      </w:r>
      <w:r w:rsidRPr="00637F9B">
        <w:rPr>
          <w:sz w:val="28"/>
          <w:szCs w:val="28"/>
        </w:rPr>
        <w:t xml:space="preserve"> 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1.5. Оценка качества подготовки обучающихся осуществляется в двух основных направлениях: оценка уровня освоения дисциплин и оценка компетенций обучающихся. Предметом оценивания являются знания, умения, компетенции и практический опыт </w:t>
      </w:r>
      <w:r>
        <w:rPr>
          <w:sz w:val="28"/>
          <w:szCs w:val="28"/>
        </w:rPr>
        <w:t>обучающихся</w:t>
      </w:r>
      <w:r w:rsidRPr="00637F9B">
        <w:rPr>
          <w:sz w:val="28"/>
          <w:szCs w:val="28"/>
        </w:rPr>
        <w:t xml:space="preserve"> колледжа.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1.6. Промежуточная аттестация обучающихся проводится по учебным дисциплинам, профессиональным мо</w:t>
      </w:r>
      <w:r>
        <w:rPr>
          <w:sz w:val="28"/>
          <w:szCs w:val="28"/>
        </w:rPr>
        <w:t xml:space="preserve">дулям в сроки, предусмотренные </w:t>
      </w:r>
      <w:r w:rsidRPr="00637F9B">
        <w:rPr>
          <w:sz w:val="28"/>
          <w:szCs w:val="28"/>
        </w:rPr>
        <w:t>учебными     планами колледжа.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1.7. Конкретные формы и процедуры текущего контроля знаний, промежуточной аттестации по каждой учебной дисциплине и профессиональному </w:t>
      </w:r>
      <w:r w:rsidRPr="00637F9B">
        <w:rPr>
          <w:sz w:val="28"/>
          <w:szCs w:val="28"/>
        </w:rPr>
        <w:lastRenderedPageBreak/>
        <w:t>модулю разрабатываются колледжем самостоятельно и доводятся до сведения обучающихся в течение первых двух месяцев от начала обучения.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1.8. 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оценочны</w:t>
      </w:r>
      <w:r w:rsidR="00A47E47">
        <w:rPr>
          <w:sz w:val="28"/>
          <w:szCs w:val="28"/>
        </w:rPr>
        <w:t>е</w:t>
      </w:r>
      <w:r w:rsidRPr="00637F9B">
        <w:rPr>
          <w:sz w:val="28"/>
          <w:szCs w:val="28"/>
        </w:rPr>
        <w:t xml:space="preserve"> </w:t>
      </w:r>
      <w:r w:rsidR="00A47E47">
        <w:rPr>
          <w:sz w:val="28"/>
          <w:szCs w:val="28"/>
        </w:rPr>
        <w:t>материалы</w:t>
      </w:r>
      <w:r w:rsidRPr="00637F9B">
        <w:rPr>
          <w:sz w:val="28"/>
          <w:szCs w:val="28"/>
        </w:rPr>
        <w:t>, позволяющие оценить знания, умения, практический опыт, освоенные компетенции, разрабатываемые преподавателями колледжа самостоятельно.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</w:p>
    <w:p w:rsidR="00A45A3F" w:rsidRPr="008B3CF9" w:rsidRDefault="008B3CF9" w:rsidP="008B3CF9">
      <w:pPr>
        <w:ind w:firstLine="840"/>
        <w:jc w:val="both"/>
        <w:rPr>
          <w:b/>
          <w:sz w:val="28"/>
          <w:szCs w:val="28"/>
        </w:rPr>
      </w:pPr>
      <w:r w:rsidRPr="008B3CF9">
        <w:rPr>
          <w:b/>
          <w:sz w:val="28"/>
          <w:szCs w:val="28"/>
        </w:rPr>
        <w:t>2.</w:t>
      </w:r>
      <w:r w:rsidR="00A45A3F" w:rsidRPr="008B3CF9">
        <w:rPr>
          <w:b/>
          <w:sz w:val="28"/>
          <w:szCs w:val="28"/>
        </w:rPr>
        <w:t>Текущий контроль знаний обучающихся колледжа, осваивающих основные профессиональные образовательные программы СПО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427C96">
        <w:rPr>
          <w:sz w:val="28"/>
          <w:szCs w:val="28"/>
        </w:rPr>
        <w:t>2</w:t>
      </w:r>
      <w:r w:rsidRPr="00637F9B">
        <w:rPr>
          <w:sz w:val="28"/>
          <w:szCs w:val="28"/>
        </w:rPr>
        <w:t>.1. Текущий контроль знаний (успеваемости) проводится преподавателем на любом из видов учебных занятий. Методы текущего контроля выбираются преподавателем и мастером производственного обучения исходя из специфики учебной дисциплины, профессионального модуля.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2.2.  Основными методами текущего контроля  являются:</w:t>
      </w:r>
    </w:p>
    <w:p w:rsidR="00A45A3F" w:rsidRPr="00637F9B" w:rsidRDefault="00A45A3F" w:rsidP="00403FFE">
      <w:pPr>
        <w:widowControl/>
        <w:numPr>
          <w:ilvl w:val="0"/>
          <w:numId w:val="27"/>
        </w:numPr>
        <w:autoSpaceDE/>
        <w:autoSpaceDN/>
        <w:adjustRightInd/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устный опрос (фронтальный, индивидуальный, комбинированный); </w:t>
      </w:r>
    </w:p>
    <w:p w:rsidR="00A45A3F" w:rsidRPr="00637F9B" w:rsidRDefault="00A45A3F" w:rsidP="00403FFE">
      <w:pPr>
        <w:widowControl/>
        <w:numPr>
          <w:ilvl w:val="0"/>
          <w:numId w:val="27"/>
        </w:numPr>
        <w:autoSpaceDE/>
        <w:autoSpaceDN/>
        <w:adjustRightInd/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письменная проверка (диктанты, сочинения, ответы на вопросы, решение задач и примеров, составление тезисов, выполнение схем и чертежей, тестирование, выполнение  домашних контрольных работ и заданий для самостоятельной работы,  сочинения, рефераты и проч.); </w:t>
      </w:r>
    </w:p>
    <w:p w:rsidR="00A45A3F" w:rsidRPr="00637F9B" w:rsidRDefault="00A45A3F" w:rsidP="00403FFE">
      <w:pPr>
        <w:widowControl/>
        <w:numPr>
          <w:ilvl w:val="0"/>
          <w:numId w:val="27"/>
        </w:numPr>
        <w:autoSpaceDE/>
        <w:autoSpaceDN/>
        <w:adjustRightInd/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практическая проверка (используется при проведении деловых игр,  практических и лабораторных занятий, выполнении курсовых работ (проектов) и дипломных проектов,  в период прохождения учебной и производственной практик);</w:t>
      </w:r>
    </w:p>
    <w:p w:rsidR="00A45A3F" w:rsidRPr="00637F9B" w:rsidRDefault="00A45A3F" w:rsidP="00403FFE">
      <w:pPr>
        <w:widowControl/>
        <w:numPr>
          <w:ilvl w:val="0"/>
          <w:numId w:val="27"/>
        </w:numPr>
        <w:autoSpaceDE/>
        <w:autoSpaceDN/>
        <w:adjustRightInd/>
        <w:ind w:left="0"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самоконтроль и взаимопроверка.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Возможны и другие методы текущего контроля знаний, которые определяются преподавателями</w:t>
      </w:r>
      <w:r>
        <w:rPr>
          <w:sz w:val="28"/>
          <w:szCs w:val="28"/>
        </w:rPr>
        <w:t xml:space="preserve"> и методистом</w:t>
      </w:r>
      <w:r w:rsidRPr="00637F9B">
        <w:rPr>
          <w:sz w:val="28"/>
          <w:szCs w:val="28"/>
        </w:rPr>
        <w:t xml:space="preserve"> колледжа.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2.4. Методы текущего контроля успеваемости </w:t>
      </w:r>
      <w:r>
        <w:rPr>
          <w:sz w:val="28"/>
          <w:szCs w:val="28"/>
        </w:rPr>
        <w:t>обучающихся</w:t>
      </w:r>
      <w:r w:rsidRPr="00637F9B">
        <w:rPr>
          <w:sz w:val="28"/>
          <w:szCs w:val="28"/>
        </w:rPr>
        <w:t xml:space="preserve"> устанавливаются рабочей программой учебной дисциплины, профессионального модуля.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2.</w:t>
      </w:r>
      <w:r w:rsidR="00CB6044">
        <w:rPr>
          <w:sz w:val="28"/>
          <w:szCs w:val="28"/>
        </w:rPr>
        <w:t>5</w:t>
      </w:r>
      <w:r w:rsidRPr="00637F9B">
        <w:rPr>
          <w:sz w:val="28"/>
          <w:szCs w:val="28"/>
        </w:rPr>
        <w:t xml:space="preserve">. Данные текущего контроля </w:t>
      </w:r>
      <w:r>
        <w:rPr>
          <w:sz w:val="28"/>
          <w:szCs w:val="28"/>
        </w:rPr>
        <w:t>обучающихся</w:t>
      </w:r>
      <w:r w:rsidRPr="00637F9B">
        <w:rPr>
          <w:sz w:val="28"/>
          <w:szCs w:val="28"/>
        </w:rPr>
        <w:t xml:space="preserve"> должны использоваться учебной частью, </w:t>
      </w:r>
      <w:r>
        <w:rPr>
          <w:sz w:val="28"/>
          <w:szCs w:val="28"/>
        </w:rPr>
        <w:t xml:space="preserve">цикловыми  </w:t>
      </w:r>
      <w:r w:rsidRPr="00637F9B">
        <w:rPr>
          <w:sz w:val="28"/>
          <w:szCs w:val="28"/>
        </w:rPr>
        <w:t>методическими комиссиями</w:t>
      </w:r>
      <w:r>
        <w:rPr>
          <w:sz w:val="28"/>
          <w:szCs w:val="28"/>
        </w:rPr>
        <w:t xml:space="preserve"> (ЦМК)</w:t>
      </w:r>
      <w:r w:rsidRPr="00637F9B">
        <w:rPr>
          <w:sz w:val="28"/>
          <w:szCs w:val="28"/>
        </w:rPr>
        <w:t xml:space="preserve"> и преподавателями для обеспечения эффективной учебной работы </w:t>
      </w:r>
      <w:r>
        <w:rPr>
          <w:sz w:val="28"/>
          <w:szCs w:val="28"/>
        </w:rPr>
        <w:t>обучающихся</w:t>
      </w:r>
      <w:r w:rsidRPr="00637F9B">
        <w:rPr>
          <w:sz w:val="28"/>
          <w:szCs w:val="28"/>
        </w:rPr>
        <w:t xml:space="preserve">, своевременного выявления отстающих и оказания им содействия в изучении учебного материала, совершенствования методики преподавания учебных  дисциплин и профессиональных модулей.           </w:t>
      </w:r>
    </w:p>
    <w:p w:rsidR="00A45A3F" w:rsidRPr="00637F9B" w:rsidRDefault="00CB6044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="00A45A3F" w:rsidRPr="00637F9B">
        <w:rPr>
          <w:sz w:val="28"/>
          <w:szCs w:val="28"/>
        </w:rPr>
        <w:t>. Подготовка и проведение текущего контроля знаний и умений.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Результаты текущего контроля на учебных занятиях оцениваются </w:t>
      </w:r>
      <w:r w:rsidR="003D5112">
        <w:rPr>
          <w:sz w:val="28"/>
          <w:szCs w:val="28"/>
        </w:rPr>
        <w:t>с помощью бальной системы</w:t>
      </w:r>
      <w:r w:rsidRPr="00637F9B">
        <w:rPr>
          <w:sz w:val="28"/>
          <w:szCs w:val="28"/>
        </w:rPr>
        <w:t xml:space="preserve"> и заносятся в учебные журналы в колонке за соответствующий день проведения текущего контроля.</w:t>
      </w:r>
    </w:p>
    <w:p w:rsidR="00A45A3F" w:rsidRPr="00637F9B" w:rsidRDefault="00CB6044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="00A45A3F" w:rsidRPr="00637F9B">
        <w:rPr>
          <w:sz w:val="28"/>
          <w:szCs w:val="28"/>
        </w:rPr>
        <w:t>.1</w:t>
      </w:r>
      <w:r w:rsidR="008B3CF9">
        <w:rPr>
          <w:sz w:val="28"/>
          <w:szCs w:val="28"/>
        </w:rPr>
        <w:t>.</w:t>
      </w:r>
      <w:r w:rsidR="00A45A3F" w:rsidRPr="00637F9B">
        <w:rPr>
          <w:sz w:val="28"/>
          <w:szCs w:val="28"/>
        </w:rPr>
        <w:t xml:space="preserve"> Содержание, темы,  количество лабораторных работ и практических занятий фиксируется в рабочих программах учебных дисциплин и профессиональных модулей. Преподаватели разрабатывают методические указания и задания по выполнению практических и лабораторных работ, которые рассматриваются и утверждаются на заседаниях </w:t>
      </w:r>
      <w:r w:rsidR="00A45A3F">
        <w:rPr>
          <w:sz w:val="28"/>
          <w:szCs w:val="28"/>
        </w:rPr>
        <w:t>ЦМК</w:t>
      </w:r>
      <w:r w:rsidR="00A45A3F" w:rsidRPr="00637F9B">
        <w:rPr>
          <w:sz w:val="28"/>
          <w:szCs w:val="28"/>
        </w:rPr>
        <w:t>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Практические занятия и лабораторные работы проводятся в пределах времени, определенных рабочей программой по учебной дисциплине или </w:t>
      </w:r>
      <w:r w:rsidRPr="00637F9B">
        <w:rPr>
          <w:sz w:val="28"/>
          <w:szCs w:val="28"/>
        </w:rPr>
        <w:lastRenderedPageBreak/>
        <w:t xml:space="preserve">профессиональному модулю.  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При получении неудовлетворительной оценки или невыполнения работ по причине отсутствия на учебном занятии </w:t>
      </w:r>
      <w:r>
        <w:rPr>
          <w:sz w:val="28"/>
          <w:szCs w:val="28"/>
        </w:rPr>
        <w:t>обучающиеся</w:t>
      </w:r>
      <w:r w:rsidRPr="00637F9B">
        <w:rPr>
          <w:sz w:val="28"/>
          <w:szCs w:val="28"/>
        </w:rPr>
        <w:t xml:space="preserve"> обязаны выполнить лабораторные и практические работы на дополнительных занятиях  в сроки, </w:t>
      </w:r>
      <w:r>
        <w:rPr>
          <w:sz w:val="28"/>
          <w:szCs w:val="28"/>
        </w:rPr>
        <w:t>устанавливаемые преподавателем.</w:t>
      </w:r>
    </w:p>
    <w:p w:rsidR="00A45A3F" w:rsidRPr="00637F9B" w:rsidRDefault="00CB6044" w:rsidP="00403FFE">
      <w:pPr>
        <w:tabs>
          <w:tab w:val="left" w:pos="2738"/>
        </w:tabs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="004C0FB7">
        <w:rPr>
          <w:sz w:val="28"/>
          <w:szCs w:val="28"/>
        </w:rPr>
        <w:t>.2</w:t>
      </w:r>
      <w:r w:rsidR="008B3CF9">
        <w:rPr>
          <w:sz w:val="28"/>
          <w:szCs w:val="28"/>
        </w:rPr>
        <w:t>.</w:t>
      </w:r>
      <w:r w:rsidR="00A45A3F" w:rsidRPr="00637F9B">
        <w:rPr>
          <w:sz w:val="28"/>
          <w:szCs w:val="28"/>
        </w:rPr>
        <w:t xml:space="preserve"> Самостоятельная работа </w:t>
      </w:r>
      <w:r w:rsidR="00A45A3F">
        <w:rPr>
          <w:sz w:val="28"/>
          <w:szCs w:val="28"/>
        </w:rPr>
        <w:t>обучающихся.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Контроль результатов внеаудиторной самостоятельной работы осуществляется в пределах времени, отведенного на обязательные учебные занятия по дисциплине и профессиональному модулю посредством специально разработанных требований и заданий.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</w:p>
    <w:p w:rsidR="00A45A3F" w:rsidRPr="008B3CF9" w:rsidRDefault="008B3CF9" w:rsidP="008B3CF9">
      <w:pPr>
        <w:ind w:firstLine="840"/>
        <w:jc w:val="both"/>
        <w:rPr>
          <w:b/>
          <w:sz w:val="28"/>
          <w:szCs w:val="28"/>
        </w:rPr>
      </w:pPr>
      <w:r w:rsidRPr="008B3CF9">
        <w:rPr>
          <w:b/>
          <w:sz w:val="28"/>
          <w:szCs w:val="28"/>
        </w:rPr>
        <w:t xml:space="preserve">3. </w:t>
      </w:r>
      <w:r w:rsidR="00A45A3F" w:rsidRPr="008B3CF9">
        <w:rPr>
          <w:b/>
          <w:sz w:val="28"/>
          <w:szCs w:val="28"/>
        </w:rPr>
        <w:t>Промежуточная аттестация обучающихся колледжа, осваивающих основные профессиональные образовательные программы СПО</w:t>
      </w:r>
      <w:r>
        <w:rPr>
          <w:b/>
          <w:sz w:val="28"/>
          <w:szCs w:val="28"/>
        </w:rPr>
        <w:t xml:space="preserve"> </w:t>
      </w:r>
      <w:r w:rsidR="00A45A3F" w:rsidRPr="008B3CF9">
        <w:rPr>
          <w:b/>
          <w:sz w:val="28"/>
          <w:szCs w:val="28"/>
        </w:rPr>
        <w:t>в соответствии с ФГОС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3.1. Промежуточная аттестация оценивает результаты учебной деятельности студента. Основными формами промежуточной аттестации являются зачет, дифференцированный зачет, экзамен, комплексный экзамен (зачет, дифференцированный зачет) по двум учебным дисциплинам или междисциплинарным курсам, экзамен квалификационный.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3.2. Формы и порядок промежуточной аттестации выбираются колледжем самостоятельно, периодичность промежуточной аттестации определяется рабочими учебными планами.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3.3. Учебные дисциплины и профессиональные модули, в т.ч. введенные за счет часов вариативной части ОПОП, являются обязательными для аттестации элементами ОПОП, их освоение должно завершаться одной из возможных форм промежуточной аттестации  (для общепрофессиональных дисциплин, дисциплин циклов ОГСЭ и ЕН, ОП возможны другие формы контроля, например, в виде контрольных работ, рейтинговой и накопительной систем оценивания и т.д.)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3.3.1. Промежуточная аттестация по составным элементам программы профессионального модуля: по междисциплинарным курсам – зачет, дифференцированный зачет или экзамен, по учебной и производственной практике – дифференцированный зачет проводится по усмотрению колледжа при соблюдении ограничений на количество экзаменов и зачетов в учебном году. Если модуль содержит несколько МДК, то возможно проведение комплексного экзамена или дифференцированного зачета по всем МДК в составе этого модуля. При этом рекомендуется учитывать результаты текущих форм контроля по каждому из МДК, использовать рейтинговые и/или накопительные системы оценивания.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3.3.2. Обязательной формой промежуточной аттестации по профессиональным модулям является экзамен квалификационный, который представляет собой форму независимой оценки результатов обучения с участием работодателей; по его итогам возможно присвоение выпускнику определенной квалификации. Экзамен (квалификационный) проверяет готовность обучающегося к выполнению указанного вида профессиональной деятельности и сформированность у него компетенций, определенных в разделе «Требования к результатам освоения ОПОП» ФГОС СПО. Итогом проверки является однозначное решение: «вид </w:t>
      </w:r>
      <w:r w:rsidRPr="00637F9B">
        <w:rPr>
          <w:sz w:val="28"/>
          <w:szCs w:val="28"/>
        </w:rPr>
        <w:lastRenderedPageBreak/>
        <w:t xml:space="preserve">профессиональной деятельности </w:t>
      </w:r>
      <w:r w:rsidR="008B3CF9" w:rsidRPr="00637F9B">
        <w:rPr>
          <w:sz w:val="28"/>
          <w:szCs w:val="28"/>
        </w:rPr>
        <w:t>освоен,</w:t>
      </w:r>
      <w:r w:rsidR="008B3CF9">
        <w:rPr>
          <w:sz w:val="28"/>
          <w:szCs w:val="28"/>
        </w:rPr>
        <w:t>/н</w:t>
      </w:r>
      <w:r w:rsidRPr="00637F9B">
        <w:rPr>
          <w:sz w:val="28"/>
          <w:szCs w:val="28"/>
        </w:rPr>
        <w:t>е освоен».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 3.3.3. Формой промежуточной аттестации по физической культуре являются зачеты, которые проводятся каждый семестр и не учитываются при подсчете допустимого количества зачетов в учебном году, завершает освоение программы по физической культуре дифференцированный зачет.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3.4. Количество экзаменов в каждом учебном году в процессе промежуточной аттестации не должно превышать 8, а  количество зачетов – 10, без учета зачетов по физической культуре.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3.5. Колледж вправе оптимизировать (сокращать) количество форм промежуточной аттестации в учебном году за счет использования форм текущего контроля, рейтинговых и</w:t>
      </w:r>
      <w:r w:rsidRPr="00F759A1">
        <w:rPr>
          <w:sz w:val="28"/>
          <w:szCs w:val="28"/>
        </w:rPr>
        <w:t xml:space="preserve">/ </w:t>
      </w:r>
      <w:r w:rsidRPr="00637F9B">
        <w:rPr>
          <w:sz w:val="28"/>
          <w:szCs w:val="28"/>
        </w:rPr>
        <w:t>или накопительных систем оценивания.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3.6. Промежуточная аттестация в форме экзамена проводится в день, освобожденный от других форм учебной нагрузки. 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</w:t>
      </w:r>
    </w:p>
    <w:p w:rsidR="00A45A3F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3.7. На промежуточную аттестацию в форме экзаменов отводится не более 1 недели (36 часов) в семестр, если в семестре не предусмотрена промежуточная аттестация в форме экзамена, то данная неделя переносится на следующий семестр. Если учебные дисциплины и/или профессиональные модули изучаются концентрировано, рекомендуется проводить промежуточную аттестацию непосредственно после завершения их освоения. 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3.8. Подготовка и проведение зачета или дифференцированного зачета по учебной дисциплине или МДК.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3.8.1. Условия, процедура подготовки и проведения зачета или дифференцированного зачета самостоятельно разрабатываются преподава</w:t>
      </w:r>
      <w:r>
        <w:rPr>
          <w:sz w:val="28"/>
          <w:szCs w:val="28"/>
        </w:rPr>
        <w:t>телями</w:t>
      </w:r>
      <w:r w:rsidRPr="00637F9B">
        <w:rPr>
          <w:sz w:val="28"/>
          <w:szCs w:val="28"/>
        </w:rPr>
        <w:t xml:space="preserve"> колледжа. Материалы для проведения дифференцированного зачета согласовываются с </w:t>
      </w:r>
      <w:r>
        <w:rPr>
          <w:sz w:val="28"/>
          <w:szCs w:val="28"/>
        </w:rPr>
        <w:t>ЦМК</w:t>
      </w:r>
      <w:r w:rsidRPr="00637F9B">
        <w:rPr>
          <w:sz w:val="28"/>
          <w:szCs w:val="28"/>
        </w:rPr>
        <w:t>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3.8.2. Зачет или дифференцированный зачет проводятся за счет объема времени, отводимого на изучение дисциплины или МДК. При проведении зачета уровень подготовки студента фиксируется в журнале и зачетной книжке словом «зачет». При проведении дифференцированного зачета уровень подготовки студента оценивается в баллах: 5 («отлично»), 4 («хорошо»), 3 («удовлетворительно»), 2 («неудовлетворительно») и фиксируется в журнале и зачетной книжке</w:t>
      </w:r>
      <w:r>
        <w:rPr>
          <w:sz w:val="28"/>
          <w:szCs w:val="28"/>
        </w:rPr>
        <w:t xml:space="preserve"> студентов (оценка «неудовлетворительно» в зачетные книжки не проставляется)</w:t>
      </w:r>
      <w:r w:rsidRPr="00637F9B">
        <w:rPr>
          <w:sz w:val="28"/>
          <w:szCs w:val="28"/>
        </w:rPr>
        <w:t>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Оценка дифференцированного зачета является окончательной оценкой по учебной дисциплине или МДК за данный семестр.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3.9. Подготовка к экзамену по учебной дисциплине (МДК) или комплексному экзамену по двум или нескольким дисциплинам (МДК).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3.9.1. Экзамены проводятся в период экзаменационных сессий или в специально отведенные дни, установленных графиком учебного процесса согласно утверждаемого заместителем директора по учебной работе расписания экзаменов, которое доводится до сведения студентов и преподавателей не позднее, чем за </w:t>
      </w:r>
      <w:r>
        <w:rPr>
          <w:sz w:val="28"/>
          <w:szCs w:val="28"/>
        </w:rPr>
        <w:t>десять дней</w:t>
      </w:r>
      <w:r w:rsidRPr="00637F9B">
        <w:rPr>
          <w:sz w:val="28"/>
          <w:szCs w:val="28"/>
        </w:rPr>
        <w:t xml:space="preserve"> до начала сессии (экзамена).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3.9.2. Экзаменационные материалы составляются на основе рабочей </w:t>
      </w:r>
      <w:r w:rsidRPr="00637F9B">
        <w:rPr>
          <w:sz w:val="28"/>
          <w:szCs w:val="28"/>
        </w:rPr>
        <w:lastRenderedPageBreak/>
        <w:t xml:space="preserve">программы учебной дисциплины (дисциплин, МДК) и охватывают ее (их) наиболее актуальные разделы и темы. Перечень вопросов и практических задач по разделам, темам, выносимым на экзамен, разрабатывается преподавателями дисциплины (дисциплин, МДК), обсуждается на заседаниях </w:t>
      </w:r>
      <w:r>
        <w:rPr>
          <w:sz w:val="28"/>
          <w:szCs w:val="28"/>
        </w:rPr>
        <w:t>ЦМК</w:t>
      </w:r>
      <w:r w:rsidRPr="00637F9B">
        <w:rPr>
          <w:sz w:val="28"/>
          <w:szCs w:val="28"/>
        </w:rPr>
        <w:t xml:space="preserve"> и утверждается за</w:t>
      </w:r>
      <w:r>
        <w:rPr>
          <w:sz w:val="28"/>
          <w:szCs w:val="28"/>
        </w:rPr>
        <w:t>местителем директора по УР</w:t>
      </w:r>
      <w:r w:rsidRPr="00637F9B">
        <w:rPr>
          <w:sz w:val="28"/>
          <w:szCs w:val="28"/>
        </w:rPr>
        <w:t xml:space="preserve"> не позднее, чем за месяц до начала сессии (экзамена). На основе разработанного и объявленного студентам перечня вопросов и практических задач, рекомендуемых для подготовки к экзамену, составляются экзаменационные билеты, содержание которых до студентов не доводится. Формулировки вопросов должны быть четкими, краткими, понятными, исключающими двойное толкование. Могут быть применены тестовые задания или другие формы контроля.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3.9.3. Форма проведения экзамена по дисциплине, МДК (устная, письменная или смешанная) устанавливается в начале соответствующего семестра и доводится до сведения студентов.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3.9.4. К началу экзамена должны быть подготовлены следующие документы: экзаменационные билеты (экзаменационные материалы); наглядные пособия, материалы справочного характера, нормативные документы и образцы техники, разрешенные к использованию на экзамене; оценочный инструментарий; экзаменационная ведомость.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3.9.5. Экзамен принимается, как правило, преподавателем, который вел учебные занятия по данной дисциплине (МДК) в экзаменуемой группе. На сдачу устного экзамена предусматривается не более одной трети академического часа на каждого </w:t>
      </w:r>
      <w:r>
        <w:rPr>
          <w:sz w:val="28"/>
          <w:szCs w:val="28"/>
        </w:rPr>
        <w:t>обучающегося</w:t>
      </w:r>
      <w:r w:rsidRPr="00637F9B">
        <w:rPr>
          <w:sz w:val="28"/>
          <w:szCs w:val="28"/>
        </w:rPr>
        <w:t xml:space="preserve">, на сдачу письменного экзамена </w:t>
      </w:r>
      <w:r>
        <w:rPr>
          <w:sz w:val="28"/>
          <w:szCs w:val="28"/>
        </w:rPr>
        <w:t>–</w:t>
      </w:r>
      <w:r w:rsidRPr="00637F9B">
        <w:rPr>
          <w:sz w:val="28"/>
          <w:szCs w:val="28"/>
        </w:rPr>
        <w:t xml:space="preserve"> не более трех часов на учебную группу. Комплексный экзамен по двум или нескольким дисциплинам (МДК) принимается, как правило, теми преподавателями, которые вели занятия по этим дисциплинам в экзаменуемой группе. На сдачу устного экзамена предусматривается не более половины академического часа на каждого </w:t>
      </w:r>
      <w:r>
        <w:rPr>
          <w:sz w:val="28"/>
          <w:szCs w:val="28"/>
        </w:rPr>
        <w:t>обучающегося</w:t>
      </w:r>
      <w:r w:rsidRPr="00637F9B">
        <w:rPr>
          <w:sz w:val="28"/>
          <w:szCs w:val="28"/>
        </w:rPr>
        <w:t xml:space="preserve">, на сдачу письменного экзамена </w:t>
      </w:r>
      <w:r>
        <w:rPr>
          <w:sz w:val="28"/>
          <w:szCs w:val="28"/>
        </w:rPr>
        <w:t>–</w:t>
      </w:r>
      <w:r w:rsidRPr="00637F9B">
        <w:rPr>
          <w:sz w:val="28"/>
          <w:szCs w:val="28"/>
        </w:rPr>
        <w:t xml:space="preserve"> не</w:t>
      </w:r>
      <w:r w:rsidRPr="00796D4B">
        <w:rPr>
          <w:sz w:val="28"/>
          <w:szCs w:val="28"/>
        </w:rPr>
        <w:t xml:space="preserve"> </w:t>
      </w:r>
      <w:r w:rsidRPr="00637F9B">
        <w:rPr>
          <w:sz w:val="28"/>
          <w:szCs w:val="28"/>
        </w:rPr>
        <w:t>более трех часов на учебную группу.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3.9.6. Уровень подготовки </w:t>
      </w:r>
      <w:r>
        <w:rPr>
          <w:sz w:val="28"/>
          <w:szCs w:val="28"/>
        </w:rPr>
        <w:t>обучающегося</w:t>
      </w:r>
      <w:r w:rsidRPr="00637F9B">
        <w:rPr>
          <w:sz w:val="28"/>
          <w:szCs w:val="28"/>
        </w:rPr>
        <w:t xml:space="preserve"> оценивается в баллах: 5 (отлично), 4 (хорошо), 3 (удовлетворительно), 2 (неудовлетворительно). Возможно использование других систем оценок успеваемости </w:t>
      </w:r>
      <w:r>
        <w:rPr>
          <w:sz w:val="28"/>
          <w:szCs w:val="28"/>
        </w:rPr>
        <w:t>обучающихся</w:t>
      </w:r>
      <w:r w:rsidRPr="00637F9B">
        <w:rPr>
          <w:sz w:val="28"/>
          <w:szCs w:val="28"/>
        </w:rPr>
        <w:t xml:space="preserve"> на экзамене. Оценка, полученная на экзамене, заносится преподавателем в экзаменационную ведомость (в том числе и неудовлетворительные) и в зачетную книжку (за исключением неудовлетворительной). При использовании критериальных систем оценивания полученные на экзамене баллы переводятся в традиционную пятибалльную систему на основании утвержденной шкалы перевода. Экзаменационная оценка по дисциплине за данный семестр является определяющей независимо от полученных в семестре оценок текущего контроля по дисциплине (МДК).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3.10. Подготовка к экзамену квалификационному. 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Экзамены квалификационные проводятся в период экзаменационных сессий или в специально отведенные дни, в том числе и в период учебной или производственной практики, установленных графиком учебного процесса согласно утверждаемого заместителем директора по учебной работе расписания экзаменов, которое доводится до сведения студентов и преподавателей не позднее, чем за две </w:t>
      </w:r>
      <w:r w:rsidRPr="00637F9B">
        <w:rPr>
          <w:sz w:val="28"/>
          <w:szCs w:val="28"/>
        </w:rPr>
        <w:lastRenderedPageBreak/>
        <w:t xml:space="preserve">недели до начала сессии (экзамена). Содержание квалификационного экзамена - комплект контрольно-оценочных средств (КОС), разрабатывается соответствующей  цикловой комиссией и утверждается заместителем директора по учебной работе. Квалификационный экзамен принимает экзаменационная комиссия в составе представителей колледжа (администрация, преподаватели соответствующего профессионального модуля) и работодателей. </w:t>
      </w:r>
      <w:r w:rsidR="008B3CF9" w:rsidRPr="00637F9B">
        <w:rPr>
          <w:sz w:val="28"/>
          <w:szCs w:val="28"/>
        </w:rPr>
        <w:t>В экзаменационной ведомости и зачетной книжке фиксируется решение: «вид профессиональной деятельности освоен</w:t>
      </w:r>
      <w:r w:rsidR="008B3CF9">
        <w:rPr>
          <w:sz w:val="28"/>
          <w:szCs w:val="28"/>
        </w:rPr>
        <w:t>/</w:t>
      </w:r>
      <w:r w:rsidR="008B3CF9" w:rsidRPr="00637F9B">
        <w:rPr>
          <w:sz w:val="28"/>
          <w:szCs w:val="28"/>
        </w:rPr>
        <w:t>не освоен».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3.11. По завершении всех экзаменов допускается пересдача экзамена, по которому студент получил неудовлетворительную оценку. С целью повышения оценки допускается повторная сдача не более чем одного экзамена или дифференцированного зачета в семестр. Условия пересдачи и повторной сдачи экзамена определяются колледжем дополнительно.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3.12. На последнем курсе обучения допускается повторная сдача не более </w:t>
      </w:r>
      <w:r>
        <w:rPr>
          <w:sz w:val="28"/>
          <w:szCs w:val="28"/>
        </w:rPr>
        <w:t>двух</w:t>
      </w:r>
      <w:r w:rsidRPr="00637F9B">
        <w:rPr>
          <w:sz w:val="28"/>
          <w:szCs w:val="28"/>
        </w:rPr>
        <w:t xml:space="preserve"> экзамен</w:t>
      </w:r>
      <w:r>
        <w:rPr>
          <w:sz w:val="28"/>
          <w:szCs w:val="28"/>
        </w:rPr>
        <w:t>ов</w:t>
      </w:r>
      <w:r w:rsidRPr="00637F9B">
        <w:rPr>
          <w:sz w:val="28"/>
          <w:szCs w:val="28"/>
        </w:rPr>
        <w:t xml:space="preserve"> с целью повышения оценки по отдельным учебным дисциплинам (МДК), изучавшимся на 1 – 4 курсах, в срок до выхода на преддипломную практику.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3.13. </w:t>
      </w:r>
      <w:r>
        <w:rPr>
          <w:sz w:val="28"/>
          <w:szCs w:val="28"/>
        </w:rPr>
        <w:t>Обучающемуся</w:t>
      </w:r>
      <w:r w:rsidRPr="00637F9B">
        <w:rPr>
          <w:sz w:val="28"/>
          <w:szCs w:val="28"/>
        </w:rPr>
        <w:t>, использующему в ходе экзамена неразрешенные источники и средства  для получения информации, выставляется неудовлетворительная оценка.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3.14. В случае неявки </w:t>
      </w:r>
      <w:r>
        <w:rPr>
          <w:sz w:val="28"/>
          <w:szCs w:val="28"/>
        </w:rPr>
        <w:t>обучающегося</w:t>
      </w:r>
      <w:r w:rsidRPr="00637F9B">
        <w:rPr>
          <w:sz w:val="28"/>
          <w:szCs w:val="28"/>
        </w:rPr>
        <w:t xml:space="preserve"> на экзамен, преподавателем делается в экзаменационной ведомости отметка «не явился».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3.15. С целью контроля, обмена опытом на экзамене могут присутствовать администрация колледжа, преподаватели. Присутствие на экзамене посторонних лиц без разрешения директора колледжа не допускается.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3.16.</w:t>
      </w:r>
      <w:r w:rsidRPr="00796D4B">
        <w:rPr>
          <w:sz w:val="28"/>
          <w:szCs w:val="28"/>
        </w:rPr>
        <w:t xml:space="preserve"> </w:t>
      </w:r>
      <w:r w:rsidRPr="00637F9B">
        <w:rPr>
          <w:sz w:val="28"/>
          <w:szCs w:val="28"/>
        </w:rPr>
        <w:t>Хорошо успевающим студентам, выполнившим лабораторные, практические и курсовые работы (проекты) по дисциплинам и МДК текущего семестра и не имеющим задолженности по дисциплинам, невыносимым на экзаменационную сессию, может быть разрешена сдача экзаменов досрочно с согласия экзаменатора, без освобождения студентов от текущих учебных занятий. Досрочная сдача разрешается только при наличии допуска заведующего отделением и возможна по следующим причинам: семейные обстоятельства, болезнь. Запись сдачи экзамена в зачетной книжке и разрешении на сдачу экзамена фиксируется фактической датой сдачи. Все разрешения собираются преподавателем, прикрепляются к экзаменационной ведомости и сдаются преподавателем в учебную часть</w:t>
      </w:r>
    </w:p>
    <w:p w:rsidR="00A45A3F" w:rsidRPr="00637F9B" w:rsidRDefault="008B3CF9" w:rsidP="00403F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45A3F">
        <w:rPr>
          <w:sz w:val="28"/>
          <w:szCs w:val="28"/>
        </w:rPr>
        <w:t>.17.</w:t>
      </w:r>
      <w:r w:rsidR="00A45A3F" w:rsidRPr="00637F9B">
        <w:rPr>
          <w:sz w:val="28"/>
          <w:szCs w:val="28"/>
        </w:rPr>
        <w:t xml:space="preserve"> Экзаменационная сессия студенту может быть продлена приказом директора колледжа при наличии уважительных причин: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а) болезнь, подтвержденная справкой лечебного учреждения;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б) иные непредвиденные и  установленные обстоятельства, не позволившие </w:t>
      </w:r>
      <w:r>
        <w:rPr>
          <w:sz w:val="28"/>
          <w:szCs w:val="28"/>
        </w:rPr>
        <w:t>обучающемуся</w:t>
      </w:r>
      <w:r w:rsidRPr="00637F9B">
        <w:rPr>
          <w:sz w:val="28"/>
          <w:szCs w:val="28"/>
        </w:rPr>
        <w:t xml:space="preserve"> прибыть на экзамен.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 Окончание продленной сессии не должно выходить за пределы третьей недели следующего семестра. Длительная болезнь </w:t>
      </w:r>
      <w:r>
        <w:rPr>
          <w:sz w:val="28"/>
          <w:szCs w:val="28"/>
        </w:rPr>
        <w:t>обучающегося</w:t>
      </w:r>
      <w:r w:rsidRPr="00637F9B">
        <w:rPr>
          <w:sz w:val="28"/>
          <w:szCs w:val="28"/>
        </w:rPr>
        <w:t xml:space="preserve"> может, при соблюдении установленного порядка, служить основанием для предоставления </w:t>
      </w:r>
      <w:r>
        <w:rPr>
          <w:sz w:val="28"/>
          <w:szCs w:val="28"/>
        </w:rPr>
        <w:t>обучающемуся</w:t>
      </w:r>
      <w:r w:rsidRPr="00637F9B">
        <w:rPr>
          <w:sz w:val="28"/>
          <w:szCs w:val="28"/>
        </w:rPr>
        <w:t xml:space="preserve"> академического отпуска, но не для продления сроков сдачи экзаменов за пределами третьей недели следующего семестра.</w:t>
      </w:r>
    </w:p>
    <w:p w:rsidR="00A45A3F" w:rsidRPr="00637F9B" w:rsidRDefault="008B3CF9" w:rsidP="00403F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A45A3F" w:rsidRPr="00637F9B">
        <w:rPr>
          <w:sz w:val="28"/>
          <w:szCs w:val="28"/>
        </w:rPr>
        <w:t>.1</w:t>
      </w:r>
      <w:r w:rsidR="00A45A3F">
        <w:rPr>
          <w:sz w:val="28"/>
          <w:szCs w:val="28"/>
        </w:rPr>
        <w:t>8</w:t>
      </w:r>
      <w:r w:rsidR="00A45A3F" w:rsidRPr="00637F9B">
        <w:rPr>
          <w:sz w:val="28"/>
          <w:szCs w:val="28"/>
        </w:rPr>
        <w:t>. Документы о  болезни, другие документы, дающие право на академический отпуск или продление экзаменационной сессии, должны быть представлены до или в первые дни экзаменационной сессии. Если студент сдавал экзамен и получил неудовлетворительную оценку, документы о его болезни в дни, предшествующие данному экзамену, не могут служить основанием для аннулирования неудовлетворительной оценки.</w:t>
      </w:r>
    </w:p>
    <w:p w:rsidR="00A45A3F" w:rsidRPr="00637F9B" w:rsidRDefault="008B3CF9" w:rsidP="00403F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45A3F" w:rsidRPr="00637F9B">
        <w:rPr>
          <w:sz w:val="28"/>
          <w:szCs w:val="28"/>
        </w:rPr>
        <w:t>.</w:t>
      </w:r>
      <w:r w:rsidR="00A45A3F">
        <w:rPr>
          <w:sz w:val="28"/>
          <w:szCs w:val="28"/>
        </w:rPr>
        <w:t>19</w:t>
      </w:r>
      <w:r w:rsidR="00A45A3F" w:rsidRPr="00637F9B">
        <w:rPr>
          <w:sz w:val="28"/>
          <w:szCs w:val="28"/>
        </w:rPr>
        <w:t xml:space="preserve">. </w:t>
      </w:r>
      <w:r w:rsidR="00A45A3F">
        <w:rPr>
          <w:sz w:val="28"/>
          <w:szCs w:val="28"/>
        </w:rPr>
        <w:t>Обучающиеся</w:t>
      </w:r>
      <w:r w:rsidR="00A45A3F" w:rsidRPr="00637F9B">
        <w:rPr>
          <w:sz w:val="28"/>
          <w:szCs w:val="28"/>
        </w:rPr>
        <w:t xml:space="preserve">, получившие неудовлетворительную оценку при второй пересдаче экзамена по УД (МДК), направляются на сдачу экзамена по УД (МДК) комиссии, созданной приказом директора из преподавателей и администрации колледжа. </w:t>
      </w:r>
      <w:r w:rsidR="00A45A3F">
        <w:rPr>
          <w:sz w:val="28"/>
          <w:szCs w:val="28"/>
        </w:rPr>
        <w:t>Обучающиеся</w:t>
      </w:r>
      <w:r w:rsidR="00A45A3F" w:rsidRPr="00637F9B">
        <w:rPr>
          <w:sz w:val="28"/>
          <w:szCs w:val="28"/>
        </w:rPr>
        <w:t>, не сдавшие экзамен по УД (МДК) комиссии, приказом директора колледжа отчисляются.</w:t>
      </w:r>
    </w:p>
    <w:p w:rsidR="00A45A3F" w:rsidRPr="00637F9B" w:rsidRDefault="008B3CF9" w:rsidP="00403F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45A3F" w:rsidRPr="00637F9B">
        <w:rPr>
          <w:sz w:val="28"/>
          <w:szCs w:val="28"/>
        </w:rPr>
        <w:t>.2</w:t>
      </w:r>
      <w:r w:rsidR="00A45A3F">
        <w:rPr>
          <w:sz w:val="28"/>
          <w:szCs w:val="28"/>
        </w:rPr>
        <w:t>0</w:t>
      </w:r>
      <w:r w:rsidR="00A45A3F" w:rsidRPr="00637F9B">
        <w:rPr>
          <w:sz w:val="28"/>
          <w:szCs w:val="28"/>
        </w:rPr>
        <w:t xml:space="preserve">. </w:t>
      </w:r>
      <w:r w:rsidRPr="00637F9B">
        <w:rPr>
          <w:sz w:val="28"/>
          <w:szCs w:val="28"/>
        </w:rPr>
        <w:t xml:space="preserve">При наличии уважительных и документально подтвержденных причин (продолжительная болезнь, семейные обстоятельства, длительные командировки, призыв на военную службу и др.) </w:t>
      </w:r>
      <w:r>
        <w:rPr>
          <w:sz w:val="28"/>
          <w:szCs w:val="28"/>
        </w:rPr>
        <w:t>обучающемуся</w:t>
      </w:r>
      <w:r w:rsidRPr="00637F9B">
        <w:rPr>
          <w:sz w:val="28"/>
          <w:szCs w:val="28"/>
        </w:rPr>
        <w:t xml:space="preserve"> может быть предоставлен академический отпуск</w:t>
      </w:r>
      <w:r>
        <w:rPr>
          <w:sz w:val="28"/>
          <w:szCs w:val="28"/>
        </w:rPr>
        <w:t xml:space="preserve"> согласно Положению об академическом отпуске обучающихся</w:t>
      </w:r>
      <w:r w:rsidRPr="00637F9B">
        <w:rPr>
          <w:sz w:val="28"/>
          <w:szCs w:val="28"/>
        </w:rPr>
        <w:t>.</w:t>
      </w:r>
    </w:p>
    <w:p w:rsidR="00A45A3F" w:rsidRPr="00637F9B" w:rsidRDefault="008B3CF9" w:rsidP="00403F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45A3F" w:rsidRPr="00637F9B">
        <w:rPr>
          <w:sz w:val="28"/>
          <w:szCs w:val="28"/>
        </w:rPr>
        <w:t>.2</w:t>
      </w:r>
      <w:r w:rsidR="00A45A3F">
        <w:rPr>
          <w:sz w:val="28"/>
          <w:szCs w:val="28"/>
        </w:rPr>
        <w:t>1</w:t>
      </w:r>
      <w:r w:rsidR="00A45A3F" w:rsidRPr="00637F9B">
        <w:rPr>
          <w:sz w:val="28"/>
          <w:szCs w:val="28"/>
        </w:rPr>
        <w:t>. Экзаменационные и зачетные ведомости хранятся в учебной части.</w:t>
      </w:r>
    </w:p>
    <w:p w:rsidR="00A45A3F" w:rsidRPr="00637F9B" w:rsidRDefault="008B3CF9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45A3F" w:rsidRPr="00637F9B">
        <w:rPr>
          <w:sz w:val="28"/>
          <w:szCs w:val="28"/>
        </w:rPr>
        <w:t>.2</w:t>
      </w:r>
      <w:r w:rsidR="00A45A3F">
        <w:rPr>
          <w:sz w:val="28"/>
          <w:szCs w:val="28"/>
        </w:rPr>
        <w:t>2</w:t>
      </w:r>
      <w:r w:rsidR="00A45A3F" w:rsidRPr="00637F9B">
        <w:rPr>
          <w:sz w:val="28"/>
          <w:szCs w:val="28"/>
        </w:rPr>
        <w:t>. Организация  выполнения и защиты курсовой работы (проекта) по отдельной дисциплине или междисциплинарному курсу (МДК)</w:t>
      </w:r>
      <w:r w:rsidR="00A45A3F">
        <w:rPr>
          <w:sz w:val="28"/>
          <w:szCs w:val="28"/>
        </w:rPr>
        <w:t>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Курсовая работа (проект) является одним из основных видов  учебных занятий и формой контроля  учебной работы студентов.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Выполнение  студентом курсовой работы (проекта) по  дисциплине или МДК проводится с целью: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37F9B">
        <w:rPr>
          <w:sz w:val="28"/>
          <w:szCs w:val="28"/>
        </w:rPr>
        <w:t>систематизации и закрепления полученных  теоретических знаний и практических умений по  общепрофессиональным  дисциплинам и профессиональным модулям;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 углубления теоретических знаний  в соответствии с заданной темой;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 формирования умений  использовать справочную, нормативную и правовую документацию;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 развития творческой инициативы, самостоятельности, ответственности, организованности;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 подготовки к  итоговой  государственной  аттестации.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Количество курсовых работ (проектов), наименовани</w:t>
      </w:r>
      <w:r w:rsidR="008B3CF9">
        <w:rPr>
          <w:sz w:val="28"/>
          <w:szCs w:val="28"/>
        </w:rPr>
        <w:t xml:space="preserve">е  дисциплин и МДК, по которым </w:t>
      </w:r>
      <w:r w:rsidRPr="00637F9B">
        <w:rPr>
          <w:sz w:val="28"/>
          <w:szCs w:val="28"/>
        </w:rPr>
        <w:t>они предусматриваются и количество часов обязательной учебной нагрузки студента, отведенное на их выполнение, определяются рабочим учебным планом. Курсовая работа (проект) выполняется в сроки, устанавливаемые заданием. Тематика курсовых работ  (проектов) разрабатывается  преподавателями  колледжа, рассматрива</w:t>
      </w:r>
      <w:r w:rsidR="008B3CF9">
        <w:rPr>
          <w:sz w:val="28"/>
          <w:szCs w:val="28"/>
        </w:rPr>
        <w:t>е</w:t>
      </w:r>
      <w:r w:rsidRPr="00637F9B">
        <w:rPr>
          <w:sz w:val="28"/>
          <w:szCs w:val="28"/>
        </w:rPr>
        <w:t>тся и  принима</w:t>
      </w:r>
      <w:r w:rsidR="008B3CF9">
        <w:rPr>
          <w:sz w:val="28"/>
          <w:szCs w:val="28"/>
        </w:rPr>
        <w:t>е</w:t>
      </w:r>
      <w:r w:rsidRPr="00637F9B">
        <w:rPr>
          <w:sz w:val="28"/>
          <w:szCs w:val="28"/>
        </w:rPr>
        <w:t xml:space="preserve">тся  </w:t>
      </w:r>
      <w:r>
        <w:rPr>
          <w:sz w:val="28"/>
          <w:szCs w:val="28"/>
        </w:rPr>
        <w:t>ЦМК</w:t>
      </w:r>
      <w:r w:rsidRPr="00637F9B">
        <w:rPr>
          <w:sz w:val="28"/>
          <w:szCs w:val="28"/>
        </w:rPr>
        <w:t>, утвержда</w:t>
      </w:r>
      <w:r w:rsidR="008B3CF9">
        <w:rPr>
          <w:sz w:val="28"/>
          <w:szCs w:val="28"/>
        </w:rPr>
        <w:t>е</w:t>
      </w:r>
      <w:r w:rsidRPr="00637F9B">
        <w:rPr>
          <w:sz w:val="28"/>
          <w:szCs w:val="28"/>
        </w:rPr>
        <w:t>тся зам. директора по учебной работе.</w:t>
      </w:r>
    </w:p>
    <w:p w:rsidR="00A45A3F" w:rsidRDefault="008B3CF9" w:rsidP="00403FF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45A3F" w:rsidRPr="00637F9B">
        <w:rPr>
          <w:sz w:val="28"/>
          <w:szCs w:val="28"/>
        </w:rPr>
        <w:t>.2</w:t>
      </w:r>
      <w:r w:rsidR="00A45A3F">
        <w:rPr>
          <w:sz w:val="28"/>
          <w:szCs w:val="28"/>
        </w:rPr>
        <w:t>3</w:t>
      </w:r>
      <w:r w:rsidR="00A45A3F" w:rsidRPr="00637F9B">
        <w:rPr>
          <w:sz w:val="28"/>
          <w:szCs w:val="28"/>
        </w:rPr>
        <w:t xml:space="preserve">. Состав, содержание, оформление и защита  отчета по учебной, производственной и преддипломной практике. </w:t>
      </w:r>
    </w:p>
    <w:p w:rsidR="00A45A3F" w:rsidRPr="00637F9B" w:rsidRDefault="00A45A3F" w:rsidP="00403FFE">
      <w:pPr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Рабочая программа по практике  разрабатывается  преподавателями  колледжа в составе программы профессионального модуля, рассматриваются и  принимаются  </w:t>
      </w:r>
      <w:r>
        <w:rPr>
          <w:sz w:val="28"/>
          <w:szCs w:val="28"/>
        </w:rPr>
        <w:t>ЦМК</w:t>
      </w:r>
      <w:r w:rsidRPr="00637F9B">
        <w:rPr>
          <w:sz w:val="28"/>
          <w:szCs w:val="28"/>
        </w:rPr>
        <w:t xml:space="preserve">, утверждаются </w:t>
      </w:r>
      <w:r w:rsidR="00136C95">
        <w:rPr>
          <w:sz w:val="28"/>
          <w:szCs w:val="28"/>
        </w:rPr>
        <w:t>заведующим по</w:t>
      </w:r>
      <w:r w:rsidRPr="00637F9B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 w:rsidRPr="00637F9B">
        <w:rPr>
          <w:sz w:val="28"/>
          <w:szCs w:val="28"/>
        </w:rPr>
        <w:t>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 xml:space="preserve">Отчет по практике  является одной из основных форм  контроля  освоения </w:t>
      </w:r>
      <w:r w:rsidRPr="00637F9B">
        <w:rPr>
          <w:sz w:val="28"/>
          <w:szCs w:val="28"/>
        </w:rPr>
        <w:lastRenderedPageBreak/>
        <w:t>общих и профессиональных компетенций студентов.</w:t>
      </w:r>
    </w:p>
    <w:p w:rsidR="00A45A3F" w:rsidRPr="00637F9B" w:rsidRDefault="008B3CF9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Оформление студентом</w:t>
      </w:r>
      <w:r>
        <w:rPr>
          <w:sz w:val="28"/>
          <w:szCs w:val="28"/>
        </w:rPr>
        <w:t xml:space="preserve"> </w:t>
      </w:r>
      <w:r w:rsidRPr="00637F9B">
        <w:rPr>
          <w:sz w:val="28"/>
          <w:szCs w:val="28"/>
        </w:rPr>
        <w:t>отчета по практике проводится с целью: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37F9B">
        <w:rPr>
          <w:sz w:val="28"/>
          <w:szCs w:val="28"/>
        </w:rPr>
        <w:t>систематизации и закрепления полученной информации по  профессиональной деятельности;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37F9B">
        <w:rPr>
          <w:sz w:val="28"/>
          <w:szCs w:val="28"/>
        </w:rPr>
        <w:t>получения практического опыта по видам профессиональной деятельности;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 развития творческой инициативы, самостоятельности, ответственности, организованности;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- подготовки к  итоговой  государственной  аттестации.</w:t>
      </w:r>
    </w:p>
    <w:p w:rsidR="00A45A3F" w:rsidRPr="00637F9B" w:rsidRDefault="00A45A3F" w:rsidP="00403FFE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Отчет по практике сдается студентом в сроки, определенные  графиком   учебного процесса  в п</w:t>
      </w:r>
      <w:r>
        <w:rPr>
          <w:sz w:val="28"/>
          <w:szCs w:val="28"/>
        </w:rPr>
        <w:t>ервый</w:t>
      </w:r>
      <w:r w:rsidRPr="00637F9B">
        <w:rPr>
          <w:sz w:val="28"/>
          <w:szCs w:val="28"/>
        </w:rPr>
        <w:t xml:space="preserve"> день </w:t>
      </w:r>
      <w:r>
        <w:rPr>
          <w:sz w:val="28"/>
          <w:szCs w:val="28"/>
        </w:rPr>
        <w:t xml:space="preserve">после </w:t>
      </w:r>
      <w:r w:rsidRPr="00637F9B">
        <w:rPr>
          <w:sz w:val="28"/>
          <w:szCs w:val="28"/>
        </w:rPr>
        <w:t>практики.</w:t>
      </w:r>
    </w:p>
    <w:p w:rsidR="005E01DD" w:rsidRPr="00CC086C" w:rsidRDefault="00A45A3F" w:rsidP="00630091">
      <w:pPr>
        <w:tabs>
          <w:tab w:val="left" w:pos="3163"/>
        </w:tabs>
        <w:ind w:firstLine="840"/>
        <w:jc w:val="both"/>
        <w:rPr>
          <w:sz w:val="28"/>
          <w:szCs w:val="28"/>
        </w:rPr>
      </w:pPr>
      <w:r w:rsidRPr="00637F9B">
        <w:rPr>
          <w:sz w:val="28"/>
          <w:szCs w:val="28"/>
        </w:rPr>
        <w:t>Содержание отчета должно соответствовать рабочей программе по практике.</w:t>
      </w:r>
    </w:p>
    <w:sectPr w:rsidR="005E01DD" w:rsidRPr="00CC086C" w:rsidSect="00B47C07">
      <w:footerReference w:type="even" r:id="rId8"/>
      <w:footerReference w:type="default" r:id="rId9"/>
      <w:footerReference w:type="first" r:id="rId10"/>
      <w:type w:val="continuous"/>
      <w:pgSz w:w="11909" w:h="16834" w:code="9"/>
      <w:pgMar w:top="851" w:right="567" w:bottom="567" w:left="1134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E67" w:rsidRDefault="000F6E67">
      <w:r>
        <w:separator/>
      </w:r>
    </w:p>
  </w:endnote>
  <w:endnote w:type="continuationSeparator" w:id="0">
    <w:p w:rsidR="000F6E67" w:rsidRDefault="000F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FFE" w:rsidRDefault="00403FFE" w:rsidP="00A241F8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03FFE" w:rsidRDefault="00403FFE" w:rsidP="00E0135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FFE" w:rsidRDefault="00403FFE" w:rsidP="00A241F8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6192C">
      <w:rPr>
        <w:rStyle w:val="ac"/>
        <w:noProof/>
      </w:rPr>
      <w:t>2</w:t>
    </w:r>
    <w:r>
      <w:rPr>
        <w:rStyle w:val="ac"/>
      </w:rPr>
      <w:fldChar w:fldCharType="end"/>
    </w:r>
  </w:p>
  <w:p w:rsidR="00403FFE" w:rsidRDefault="00403FFE" w:rsidP="00E01353">
    <w:pPr>
      <w:pStyle w:val="a5"/>
      <w:ind w:right="360"/>
      <w:jc w:val="right"/>
    </w:pPr>
  </w:p>
  <w:p w:rsidR="00403FFE" w:rsidRDefault="00403FF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FFE" w:rsidRDefault="00403FFE">
    <w:pPr>
      <w:pStyle w:val="a5"/>
      <w:jc w:val="right"/>
    </w:pPr>
  </w:p>
  <w:p w:rsidR="00403FFE" w:rsidRDefault="00403F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E67" w:rsidRDefault="000F6E67">
      <w:r>
        <w:separator/>
      </w:r>
    </w:p>
  </w:footnote>
  <w:footnote w:type="continuationSeparator" w:id="0">
    <w:p w:rsidR="000F6E67" w:rsidRDefault="000F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D9459A6"/>
    <w:lvl w:ilvl="0">
      <w:numFmt w:val="bullet"/>
      <w:lvlText w:val="*"/>
      <w:lvlJc w:val="left"/>
    </w:lvl>
  </w:abstractNum>
  <w:abstractNum w:abstractNumId="1" w15:restartNumberingAfterBreak="0">
    <w:nsid w:val="04C22B7C"/>
    <w:multiLevelType w:val="singleLevel"/>
    <w:tmpl w:val="FF8649EC"/>
    <w:lvl w:ilvl="0">
      <w:start w:val="5"/>
      <w:numFmt w:val="decimal"/>
      <w:lvlText w:val="4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A7B37E8"/>
    <w:multiLevelType w:val="singleLevel"/>
    <w:tmpl w:val="F704DAA0"/>
    <w:lvl w:ilvl="0">
      <w:start w:val="1"/>
      <w:numFmt w:val="decimal"/>
      <w:lvlText w:val="5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51173D1"/>
    <w:multiLevelType w:val="singleLevel"/>
    <w:tmpl w:val="B44EB4F4"/>
    <w:lvl w:ilvl="0">
      <w:start w:val="6"/>
      <w:numFmt w:val="decimal"/>
      <w:lvlText w:val="5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80955FA"/>
    <w:multiLevelType w:val="multilevel"/>
    <w:tmpl w:val="276A734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8" w:hanging="1800"/>
      </w:pPr>
      <w:rPr>
        <w:rFonts w:hint="default"/>
      </w:rPr>
    </w:lvl>
  </w:abstractNum>
  <w:abstractNum w:abstractNumId="5" w15:restartNumberingAfterBreak="0">
    <w:nsid w:val="2453447D"/>
    <w:multiLevelType w:val="singleLevel"/>
    <w:tmpl w:val="45CAD09E"/>
    <w:lvl w:ilvl="0">
      <w:start w:val="1"/>
      <w:numFmt w:val="decimal"/>
      <w:lvlText w:val="1.%1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6FC2431"/>
    <w:multiLevelType w:val="singleLevel"/>
    <w:tmpl w:val="3D6E1C52"/>
    <w:lvl w:ilvl="0">
      <w:start w:val="1"/>
      <w:numFmt w:val="decimal"/>
      <w:lvlText w:val="2.3.%1."/>
      <w:legacy w:legacy="1" w:legacySpace="0" w:legacyIndent="604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BA323DC"/>
    <w:multiLevelType w:val="singleLevel"/>
    <w:tmpl w:val="BC3A8906"/>
    <w:lvl w:ilvl="0">
      <w:start w:val="1"/>
      <w:numFmt w:val="decimal"/>
      <w:lvlText w:val="5.%1."/>
      <w:legacy w:legacy="1" w:legacySpace="0" w:legacyIndent="43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6723E83"/>
    <w:multiLevelType w:val="singleLevel"/>
    <w:tmpl w:val="C0E803B8"/>
    <w:lvl w:ilvl="0">
      <w:start w:val="2"/>
      <w:numFmt w:val="decimal"/>
      <w:lvlText w:val="4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A490E05"/>
    <w:multiLevelType w:val="singleLevel"/>
    <w:tmpl w:val="2562867E"/>
    <w:lvl w:ilvl="0">
      <w:start w:val="1"/>
      <w:numFmt w:val="decimal"/>
      <w:lvlText w:val="3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5857475D"/>
    <w:multiLevelType w:val="singleLevel"/>
    <w:tmpl w:val="EE6E78F0"/>
    <w:lvl w:ilvl="0">
      <w:start w:val="1"/>
      <w:numFmt w:val="decimal"/>
      <w:lvlText w:val="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58893FC9"/>
    <w:multiLevelType w:val="singleLevel"/>
    <w:tmpl w:val="CAF47986"/>
    <w:lvl w:ilvl="0">
      <w:start w:val="1"/>
      <w:numFmt w:val="decimal"/>
      <w:lvlText w:val="2.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C7A6E38"/>
    <w:multiLevelType w:val="singleLevel"/>
    <w:tmpl w:val="5254BAF2"/>
    <w:lvl w:ilvl="0">
      <w:start w:val="2"/>
      <w:numFmt w:val="decimal"/>
      <w:lvlText w:val="3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E803184"/>
    <w:multiLevelType w:val="singleLevel"/>
    <w:tmpl w:val="C42C4D02"/>
    <w:lvl w:ilvl="0">
      <w:start w:val="1"/>
      <w:numFmt w:val="decimal"/>
      <w:lvlText w:val="6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66D13D3D"/>
    <w:multiLevelType w:val="singleLevel"/>
    <w:tmpl w:val="FF307DC8"/>
    <w:lvl w:ilvl="0">
      <w:start w:val="1"/>
      <w:numFmt w:val="decimal"/>
      <w:lvlText w:val="7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686A7BEE"/>
    <w:multiLevelType w:val="hybridMultilevel"/>
    <w:tmpl w:val="539031A6"/>
    <w:lvl w:ilvl="0" w:tplc="3F4479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E0F80"/>
    <w:multiLevelType w:val="singleLevel"/>
    <w:tmpl w:val="BEBCC220"/>
    <w:lvl w:ilvl="0">
      <w:start w:val="6"/>
      <w:numFmt w:val="decimal"/>
      <w:lvlText w:val="2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774A1A8A"/>
    <w:multiLevelType w:val="singleLevel"/>
    <w:tmpl w:val="A4D62E1E"/>
    <w:lvl w:ilvl="0">
      <w:start w:val="1"/>
      <w:numFmt w:val="decimal"/>
      <w:lvlText w:val="2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79394876"/>
    <w:multiLevelType w:val="hybridMultilevel"/>
    <w:tmpl w:val="2FC035FE"/>
    <w:lvl w:ilvl="0" w:tplc="597EB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66C0C"/>
    <w:multiLevelType w:val="singleLevel"/>
    <w:tmpl w:val="A78C3BC0"/>
    <w:lvl w:ilvl="0">
      <w:start w:val="33"/>
      <w:numFmt w:val="decimal"/>
      <w:lvlText w:val="3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5"/>
    <w:lvlOverride w:ilvl="0">
      <w:lvl w:ilvl="0">
        <w:start w:val="8"/>
        <w:numFmt w:val="decimal"/>
        <w:lvlText w:val="1.%1"/>
        <w:legacy w:legacy="1" w:legacySpace="0" w:legacyIndent="70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7"/>
  </w:num>
  <w:num w:numId="4">
    <w:abstractNumId w:val="9"/>
  </w:num>
  <w:num w:numId="5">
    <w:abstractNumId w:val="9"/>
    <w:lvlOverride w:ilvl="0">
      <w:lvl w:ilvl="0">
        <w:start w:val="20"/>
        <w:numFmt w:val="decimal"/>
        <w:lvlText w:val="3.%1."/>
        <w:legacy w:legacy="1" w:legacySpace="0" w:legacyIndent="71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9"/>
  </w:num>
  <w:num w:numId="7">
    <w:abstractNumId w:val="10"/>
  </w:num>
  <w:num w:numId="8">
    <w:abstractNumId w:val="2"/>
  </w:num>
  <w:num w:numId="9">
    <w:abstractNumId w:val="13"/>
  </w:num>
  <w:num w:numId="10">
    <w:abstractNumId w:val="1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6"/>
  </w:num>
  <w:num w:numId="18">
    <w:abstractNumId w:val="12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8"/>
  </w:num>
  <w:num w:numId="21">
    <w:abstractNumId w:val="1"/>
  </w:num>
  <w:num w:numId="22">
    <w:abstractNumId w:val="7"/>
  </w:num>
  <w:num w:numId="23">
    <w:abstractNumId w:val="3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4"/>
  </w:num>
  <w:num w:numId="26">
    <w:abstractNumId w:val="15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74"/>
    <w:rsid w:val="0000332B"/>
    <w:rsid w:val="0001273F"/>
    <w:rsid w:val="000160B1"/>
    <w:rsid w:val="00017FA8"/>
    <w:rsid w:val="0002437D"/>
    <w:rsid w:val="00037047"/>
    <w:rsid w:val="000414BD"/>
    <w:rsid w:val="0004316A"/>
    <w:rsid w:val="00046B8D"/>
    <w:rsid w:val="0004733D"/>
    <w:rsid w:val="00061A53"/>
    <w:rsid w:val="000620E3"/>
    <w:rsid w:val="0006316D"/>
    <w:rsid w:val="000943DB"/>
    <w:rsid w:val="000953CB"/>
    <w:rsid w:val="000A65A4"/>
    <w:rsid w:val="000B5C74"/>
    <w:rsid w:val="000C32CA"/>
    <w:rsid w:val="000D3C41"/>
    <w:rsid w:val="000E10CB"/>
    <w:rsid w:val="000F367F"/>
    <w:rsid w:val="000F6E67"/>
    <w:rsid w:val="00115503"/>
    <w:rsid w:val="001224D9"/>
    <w:rsid w:val="00131CA3"/>
    <w:rsid w:val="00136C95"/>
    <w:rsid w:val="00150701"/>
    <w:rsid w:val="00151ED7"/>
    <w:rsid w:val="0015580D"/>
    <w:rsid w:val="0017078D"/>
    <w:rsid w:val="0017227F"/>
    <w:rsid w:val="00172CC7"/>
    <w:rsid w:val="001A6564"/>
    <w:rsid w:val="001B7D47"/>
    <w:rsid w:val="001D1E0A"/>
    <w:rsid w:val="001E3B4C"/>
    <w:rsid w:val="00214B97"/>
    <w:rsid w:val="002225DA"/>
    <w:rsid w:val="00241103"/>
    <w:rsid w:val="0026192C"/>
    <w:rsid w:val="00266763"/>
    <w:rsid w:val="00274CF4"/>
    <w:rsid w:val="00277CE0"/>
    <w:rsid w:val="002821D6"/>
    <w:rsid w:val="00283336"/>
    <w:rsid w:val="00283FAA"/>
    <w:rsid w:val="002914D6"/>
    <w:rsid w:val="00291AF2"/>
    <w:rsid w:val="002A3E7E"/>
    <w:rsid w:val="002A63AA"/>
    <w:rsid w:val="002A6732"/>
    <w:rsid w:val="002A6A03"/>
    <w:rsid w:val="002A744B"/>
    <w:rsid w:val="002C0C69"/>
    <w:rsid w:val="002D3128"/>
    <w:rsid w:val="002D3ED8"/>
    <w:rsid w:val="002D6EC9"/>
    <w:rsid w:val="002F3D09"/>
    <w:rsid w:val="002F5D8C"/>
    <w:rsid w:val="002F7E61"/>
    <w:rsid w:val="003029BD"/>
    <w:rsid w:val="00307066"/>
    <w:rsid w:val="0031368F"/>
    <w:rsid w:val="00330BCC"/>
    <w:rsid w:val="003371C9"/>
    <w:rsid w:val="00345DC8"/>
    <w:rsid w:val="003467A4"/>
    <w:rsid w:val="003469B4"/>
    <w:rsid w:val="00347109"/>
    <w:rsid w:val="00352F72"/>
    <w:rsid w:val="00365B0F"/>
    <w:rsid w:val="003664A1"/>
    <w:rsid w:val="003724A9"/>
    <w:rsid w:val="00373BDE"/>
    <w:rsid w:val="00386ED4"/>
    <w:rsid w:val="00393399"/>
    <w:rsid w:val="003938BF"/>
    <w:rsid w:val="003B0C1E"/>
    <w:rsid w:val="003B1863"/>
    <w:rsid w:val="003B2A90"/>
    <w:rsid w:val="003D252F"/>
    <w:rsid w:val="003D4A2B"/>
    <w:rsid w:val="003D5112"/>
    <w:rsid w:val="003D5EFE"/>
    <w:rsid w:val="003F134E"/>
    <w:rsid w:val="00403FFE"/>
    <w:rsid w:val="00410595"/>
    <w:rsid w:val="0041427D"/>
    <w:rsid w:val="00422092"/>
    <w:rsid w:val="00425622"/>
    <w:rsid w:val="004311F2"/>
    <w:rsid w:val="0044096F"/>
    <w:rsid w:val="00443959"/>
    <w:rsid w:val="00445686"/>
    <w:rsid w:val="00446CF6"/>
    <w:rsid w:val="00453143"/>
    <w:rsid w:val="00462B74"/>
    <w:rsid w:val="00464ABB"/>
    <w:rsid w:val="00467CBE"/>
    <w:rsid w:val="00470DE0"/>
    <w:rsid w:val="004872D6"/>
    <w:rsid w:val="004965BA"/>
    <w:rsid w:val="004A1C22"/>
    <w:rsid w:val="004A2BA3"/>
    <w:rsid w:val="004B32B6"/>
    <w:rsid w:val="004B7C13"/>
    <w:rsid w:val="004C0FB7"/>
    <w:rsid w:val="004C448B"/>
    <w:rsid w:val="004C5415"/>
    <w:rsid w:val="004F042B"/>
    <w:rsid w:val="004F4A2A"/>
    <w:rsid w:val="004F51D3"/>
    <w:rsid w:val="00513A7C"/>
    <w:rsid w:val="005160AC"/>
    <w:rsid w:val="005228E2"/>
    <w:rsid w:val="0052749D"/>
    <w:rsid w:val="0053200D"/>
    <w:rsid w:val="00535612"/>
    <w:rsid w:val="00535D76"/>
    <w:rsid w:val="00544943"/>
    <w:rsid w:val="00557F15"/>
    <w:rsid w:val="00565E5B"/>
    <w:rsid w:val="00570AEF"/>
    <w:rsid w:val="005738D9"/>
    <w:rsid w:val="005741FA"/>
    <w:rsid w:val="00580212"/>
    <w:rsid w:val="00587665"/>
    <w:rsid w:val="00587BD7"/>
    <w:rsid w:val="00596A63"/>
    <w:rsid w:val="005A4643"/>
    <w:rsid w:val="005B5DC9"/>
    <w:rsid w:val="005C09D6"/>
    <w:rsid w:val="005C6EAF"/>
    <w:rsid w:val="005C7974"/>
    <w:rsid w:val="005E01DD"/>
    <w:rsid w:val="005E5A27"/>
    <w:rsid w:val="005E766C"/>
    <w:rsid w:val="005F0C28"/>
    <w:rsid w:val="006000A6"/>
    <w:rsid w:val="006066EB"/>
    <w:rsid w:val="00612988"/>
    <w:rsid w:val="00625D0E"/>
    <w:rsid w:val="0062785D"/>
    <w:rsid w:val="00630091"/>
    <w:rsid w:val="006320B7"/>
    <w:rsid w:val="00633C86"/>
    <w:rsid w:val="00636B8D"/>
    <w:rsid w:val="00646F07"/>
    <w:rsid w:val="00653A1E"/>
    <w:rsid w:val="00660A43"/>
    <w:rsid w:val="006708B1"/>
    <w:rsid w:val="0067233F"/>
    <w:rsid w:val="00694453"/>
    <w:rsid w:val="006965FF"/>
    <w:rsid w:val="0069746F"/>
    <w:rsid w:val="006C3A0B"/>
    <w:rsid w:val="006C444A"/>
    <w:rsid w:val="006C6F01"/>
    <w:rsid w:val="006C76B9"/>
    <w:rsid w:val="006D3F64"/>
    <w:rsid w:val="006E03B9"/>
    <w:rsid w:val="006E25CE"/>
    <w:rsid w:val="006E7E1F"/>
    <w:rsid w:val="006F63C8"/>
    <w:rsid w:val="006F6BE0"/>
    <w:rsid w:val="0070006B"/>
    <w:rsid w:val="00714A6E"/>
    <w:rsid w:val="00715408"/>
    <w:rsid w:val="00722C08"/>
    <w:rsid w:val="00723362"/>
    <w:rsid w:val="007304AB"/>
    <w:rsid w:val="00737D63"/>
    <w:rsid w:val="007447B7"/>
    <w:rsid w:val="007569D3"/>
    <w:rsid w:val="00771EFC"/>
    <w:rsid w:val="00784130"/>
    <w:rsid w:val="007845C8"/>
    <w:rsid w:val="007900D7"/>
    <w:rsid w:val="007A6DB1"/>
    <w:rsid w:val="007B1F01"/>
    <w:rsid w:val="007B4F02"/>
    <w:rsid w:val="007B539E"/>
    <w:rsid w:val="007C5D74"/>
    <w:rsid w:val="007D1500"/>
    <w:rsid w:val="007D2B39"/>
    <w:rsid w:val="007D5BEC"/>
    <w:rsid w:val="007D6A3B"/>
    <w:rsid w:val="008032DB"/>
    <w:rsid w:val="00814852"/>
    <w:rsid w:val="008149A6"/>
    <w:rsid w:val="00824C9A"/>
    <w:rsid w:val="008304AB"/>
    <w:rsid w:val="00873FE4"/>
    <w:rsid w:val="008816AE"/>
    <w:rsid w:val="008867BA"/>
    <w:rsid w:val="0089030C"/>
    <w:rsid w:val="00893DBF"/>
    <w:rsid w:val="008943A1"/>
    <w:rsid w:val="008B3CF9"/>
    <w:rsid w:val="008B7BE6"/>
    <w:rsid w:val="008C0A44"/>
    <w:rsid w:val="008C39DC"/>
    <w:rsid w:val="008C4065"/>
    <w:rsid w:val="008C5F08"/>
    <w:rsid w:val="008C6324"/>
    <w:rsid w:val="008D3F2A"/>
    <w:rsid w:val="008D6EDC"/>
    <w:rsid w:val="008E27CD"/>
    <w:rsid w:val="008E69A3"/>
    <w:rsid w:val="00915998"/>
    <w:rsid w:val="00922F83"/>
    <w:rsid w:val="00923814"/>
    <w:rsid w:val="00924FF9"/>
    <w:rsid w:val="0093310E"/>
    <w:rsid w:val="00941EEB"/>
    <w:rsid w:val="00942154"/>
    <w:rsid w:val="00956568"/>
    <w:rsid w:val="00956FB9"/>
    <w:rsid w:val="009624E0"/>
    <w:rsid w:val="00964112"/>
    <w:rsid w:val="00965CAF"/>
    <w:rsid w:val="00973EFA"/>
    <w:rsid w:val="0097459B"/>
    <w:rsid w:val="009806A0"/>
    <w:rsid w:val="00981776"/>
    <w:rsid w:val="00985EFB"/>
    <w:rsid w:val="009A1BC6"/>
    <w:rsid w:val="009C4FAB"/>
    <w:rsid w:val="009C5DB2"/>
    <w:rsid w:val="009C63C1"/>
    <w:rsid w:val="009E275C"/>
    <w:rsid w:val="009F0451"/>
    <w:rsid w:val="009F0E0E"/>
    <w:rsid w:val="009F17DC"/>
    <w:rsid w:val="009F6132"/>
    <w:rsid w:val="009F6684"/>
    <w:rsid w:val="00A01D24"/>
    <w:rsid w:val="00A06C61"/>
    <w:rsid w:val="00A14FB1"/>
    <w:rsid w:val="00A17F50"/>
    <w:rsid w:val="00A200E0"/>
    <w:rsid w:val="00A206D5"/>
    <w:rsid w:val="00A241F8"/>
    <w:rsid w:val="00A31BA5"/>
    <w:rsid w:val="00A33AB0"/>
    <w:rsid w:val="00A33B49"/>
    <w:rsid w:val="00A45A3F"/>
    <w:rsid w:val="00A47E47"/>
    <w:rsid w:val="00A63D5B"/>
    <w:rsid w:val="00A778B2"/>
    <w:rsid w:val="00AB1782"/>
    <w:rsid w:val="00AB5C83"/>
    <w:rsid w:val="00AC4940"/>
    <w:rsid w:val="00AC6D59"/>
    <w:rsid w:val="00AD12D6"/>
    <w:rsid w:val="00AD17EB"/>
    <w:rsid w:val="00AD5EF8"/>
    <w:rsid w:val="00AE0C08"/>
    <w:rsid w:val="00AE7731"/>
    <w:rsid w:val="00AF6AA0"/>
    <w:rsid w:val="00B02B51"/>
    <w:rsid w:val="00B05A7C"/>
    <w:rsid w:val="00B140C7"/>
    <w:rsid w:val="00B21375"/>
    <w:rsid w:val="00B274C5"/>
    <w:rsid w:val="00B310DE"/>
    <w:rsid w:val="00B40159"/>
    <w:rsid w:val="00B47C07"/>
    <w:rsid w:val="00B6741D"/>
    <w:rsid w:val="00B70534"/>
    <w:rsid w:val="00B7087F"/>
    <w:rsid w:val="00B72509"/>
    <w:rsid w:val="00B83B07"/>
    <w:rsid w:val="00B84048"/>
    <w:rsid w:val="00B86315"/>
    <w:rsid w:val="00BB61FC"/>
    <w:rsid w:val="00BB7012"/>
    <w:rsid w:val="00BC1BF8"/>
    <w:rsid w:val="00BC2FCE"/>
    <w:rsid w:val="00BC43A3"/>
    <w:rsid w:val="00BC59FD"/>
    <w:rsid w:val="00BD093E"/>
    <w:rsid w:val="00BD5265"/>
    <w:rsid w:val="00BE1355"/>
    <w:rsid w:val="00C04150"/>
    <w:rsid w:val="00C10289"/>
    <w:rsid w:val="00C16221"/>
    <w:rsid w:val="00C22E5F"/>
    <w:rsid w:val="00C30C58"/>
    <w:rsid w:val="00C33E9D"/>
    <w:rsid w:val="00C35FF6"/>
    <w:rsid w:val="00C4743E"/>
    <w:rsid w:val="00C5445B"/>
    <w:rsid w:val="00C67F88"/>
    <w:rsid w:val="00C73FEF"/>
    <w:rsid w:val="00C76943"/>
    <w:rsid w:val="00C90AFB"/>
    <w:rsid w:val="00CB2BBD"/>
    <w:rsid w:val="00CB6044"/>
    <w:rsid w:val="00CB688F"/>
    <w:rsid w:val="00CC086C"/>
    <w:rsid w:val="00CC34E8"/>
    <w:rsid w:val="00CC6DB8"/>
    <w:rsid w:val="00CC7EF3"/>
    <w:rsid w:val="00CD55A2"/>
    <w:rsid w:val="00CE06E1"/>
    <w:rsid w:val="00CE2E49"/>
    <w:rsid w:val="00CE309B"/>
    <w:rsid w:val="00CE647E"/>
    <w:rsid w:val="00CF3526"/>
    <w:rsid w:val="00CF5AFB"/>
    <w:rsid w:val="00D00C57"/>
    <w:rsid w:val="00D01595"/>
    <w:rsid w:val="00D1265E"/>
    <w:rsid w:val="00D141E8"/>
    <w:rsid w:val="00D15D66"/>
    <w:rsid w:val="00D24EDD"/>
    <w:rsid w:val="00D31F5B"/>
    <w:rsid w:val="00D34687"/>
    <w:rsid w:val="00D44E8D"/>
    <w:rsid w:val="00D53DA6"/>
    <w:rsid w:val="00D56007"/>
    <w:rsid w:val="00D56AB1"/>
    <w:rsid w:val="00D628F5"/>
    <w:rsid w:val="00D62BAE"/>
    <w:rsid w:val="00D63063"/>
    <w:rsid w:val="00D64F64"/>
    <w:rsid w:val="00D81678"/>
    <w:rsid w:val="00D82302"/>
    <w:rsid w:val="00D97986"/>
    <w:rsid w:val="00DA77F3"/>
    <w:rsid w:val="00DC3AA5"/>
    <w:rsid w:val="00DC602A"/>
    <w:rsid w:val="00DC6F45"/>
    <w:rsid w:val="00DD0257"/>
    <w:rsid w:val="00DD3DEB"/>
    <w:rsid w:val="00DD58EF"/>
    <w:rsid w:val="00DD7E62"/>
    <w:rsid w:val="00DF45E1"/>
    <w:rsid w:val="00E01353"/>
    <w:rsid w:val="00E02748"/>
    <w:rsid w:val="00E14B06"/>
    <w:rsid w:val="00E31B99"/>
    <w:rsid w:val="00E36F92"/>
    <w:rsid w:val="00E377BA"/>
    <w:rsid w:val="00E44F59"/>
    <w:rsid w:val="00E47D36"/>
    <w:rsid w:val="00E50858"/>
    <w:rsid w:val="00E554BC"/>
    <w:rsid w:val="00EA05A7"/>
    <w:rsid w:val="00EA1F14"/>
    <w:rsid w:val="00EB22DB"/>
    <w:rsid w:val="00EB6ED2"/>
    <w:rsid w:val="00ED06F9"/>
    <w:rsid w:val="00ED1EFB"/>
    <w:rsid w:val="00EE3D4C"/>
    <w:rsid w:val="00EE7E7D"/>
    <w:rsid w:val="00F02BE5"/>
    <w:rsid w:val="00F148AA"/>
    <w:rsid w:val="00F3529D"/>
    <w:rsid w:val="00F36B92"/>
    <w:rsid w:val="00F54F8E"/>
    <w:rsid w:val="00F60118"/>
    <w:rsid w:val="00F61FA9"/>
    <w:rsid w:val="00F61FF4"/>
    <w:rsid w:val="00F671A8"/>
    <w:rsid w:val="00F742DF"/>
    <w:rsid w:val="00F820A7"/>
    <w:rsid w:val="00F9153B"/>
    <w:rsid w:val="00F93037"/>
    <w:rsid w:val="00FA298F"/>
    <w:rsid w:val="00FA2AA5"/>
    <w:rsid w:val="00FB1E1E"/>
    <w:rsid w:val="00FB22FF"/>
    <w:rsid w:val="00FB376D"/>
    <w:rsid w:val="00FD0198"/>
    <w:rsid w:val="00FD628D"/>
    <w:rsid w:val="00FE209A"/>
    <w:rsid w:val="00FF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8481E10-0A44-47A7-925E-8F792D0E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D58EF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566" w:lineRule="exact"/>
      <w:ind w:firstLine="902"/>
    </w:pPr>
  </w:style>
  <w:style w:type="paragraph" w:customStyle="1" w:styleId="Style3">
    <w:name w:val="Style3"/>
    <w:basedOn w:val="a"/>
    <w:uiPriority w:val="99"/>
    <w:pPr>
      <w:spacing w:line="416" w:lineRule="exact"/>
      <w:ind w:hanging="715"/>
      <w:jc w:val="both"/>
    </w:pPr>
  </w:style>
  <w:style w:type="paragraph" w:customStyle="1" w:styleId="Style4">
    <w:name w:val="Style4"/>
    <w:basedOn w:val="a"/>
    <w:uiPriority w:val="99"/>
    <w:pPr>
      <w:spacing w:line="413" w:lineRule="exact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uiPriority w:val="99"/>
    <w:rPr>
      <w:rFonts w:ascii="Times New Roman" w:hAnsi="Times New Roman" w:cs="Times New Roman"/>
      <w:b/>
      <w:bCs/>
      <w:spacing w:val="30"/>
      <w:sz w:val="42"/>
      <w:szCs w:val="42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uiPriority w:val="99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header"/>
    <w:basedOn w:val="a"/>
    <w:link w:val="a4"/>
    <w:uiPriority w:val="99"/>
    <w:semiHidden/>
    <w:unhideWhenUsed/>
    <w:rsid w:val="005C79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5C7974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C797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C7974"/>
    <w:rPr>
      <w:rFonts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1A6564"/>
    <w:pPr>
      <w:widowControl/>
      <w:autoSpaceDE/>
      <w:autoSpaceDN/>
      <w:adjustRightInd/>
      <w:jc w:val="center"/>
    </w:pPr>
    <w:rPr>
      <w:rFonts w:ascii="Arial" w:hAnsi="Arial"/>
      <w:b/>
      <w:sz w:val="20"/>
      <w:szCs w:val="20"/>
    </w:rPr>
  </w:style>
  <w:style w:type="character" w:customStyle="1" w:styleId="a8">
    <w:name w:val="Основной текст Знак"/>
    <w:link w:val="a7"/>
    <w:rsid w:val="001A6564"/>
    <w:rPr>
      <w:rFonts w:ascii="Arial" w:hAnsi="Arial"/>
      <w:b/>
    </w:rPr>
  </w:style>
  <w:style w:type="character" w:styleId="a9">
    <w:name w:val="Hyperlink"/>
    <w:uiPriority w:val="99"/>
    <w:semiHidden/>
    <w:unhideWhenUsed/>
    <w:rsid w:val="00CE309B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5E01D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DD58EF"/>
    <w:rPr>
      <w:rFonts w:ascii="Arial" w:hAnsi="Arial" w:cs="Arial"/>
      <w:b/>
      <w:bCs/>
      <w:kern w:val="32"/>
      <w:sz w:val="32"/>
      <w:szCs w:val="32"/>
    </w:rPr>
  </w:style>
  <w:style w:type="table" w:styleId="ab">
    <w:name w:val="Table Grid"/>
    <w:basedOn w:val="a1"/>
    <w:rsid w:val="00B47C07"/>
    <w:rPr>
      <w:rFonts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E01353"/>
  </w:style>
  <w:style w:type="paragraph" w:customStyle="1" w:styleId="ListParagraph">
    <w:name w:val="List Paragraph"/>
    <w:basedOn w:val="a"/>
    <w:rsid w:val="00A45A3F"/>
    <w:pPr>
      <w:widowControl/>
      <w:autoSpaceDE/>
      <w:autoSpaceDN/>
      <w:adjustRightInd/>
      <w:ind w:left="720"/>
      <w:contextualSpacing/>
    </w:pPr>
  </w:style>
  <w:style w:type="character" w:customStyle="1" w:styleId="vkekvd">
    <w:name w:val="vkekvd"/>
    <w:rsid w:val="00372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2982</Words>
  <Characters>17001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19944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petrova</dc:creator>
  <cp:keywords/>
  <cp:lastModifiedBy>TMK</cp:lastModifiedBy>
  <cp:revision>2</cp:revision>
  <cp:lastPrinted>2014-10-30T12:58:00Z</cp:lastPrinted>
  <dcterms:created xsi:type="dcterms:W3CDTF">2025-12-25T10:27:00Z</dcterms:created>
  <dcterms:modified xsi:type="dcterms:W3CDTF">2025-12-25T10:27:00Z</dcterms:modified>
</cp:coreProperties>
</file>